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28C" w:rsidRPr="00B66EAA" w:rsidRDefault="000D3B92" w:rsidP="0056228C">
      <w:pPr>
        <w:spacing w:after="0" w:line="264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Kasza Lajos</w:t>
      </w:r>
    </w:p>
    <w:p w:rsidR="0056228C" w:rsidRDefault="0056228C" w:rsidP="000D3B92">
      <w:pPr>
        <w:spacing w:after="0" w:line="264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eastAsia="en-GB"/>
        </w:rPr>
        <w:t>A humán</w:t>
      </w:r>
      <w:r w:rsidRPr="00B66EAA">
        <w:rPr>
          <w:rFonts w:ascii="Times New Roman" w:eastAsia="Times New Roman" w:hAnsi="Times New Roman"/>
          <w:b/>
          <w:sz w:val="24"/>
          <w:szCs w:val="24"/>
          <w:lang w:eastAsia="en-GB"/>
        </w:rPr>
        <w:t>erőforrás</w:t>
      </w:r>
      <w:r>
        <w:rPr>
          <w:rFonts w:ascii="Times New Roman" w:eastAsia="Times New Roman" w:hAnsi="Times New Roman"/>
          <w:b/>
          <w:sz w:val="24"/>
          <w:szCs w:val="24"/>
          <w:lang w:eastAsia="en-GB"/>
        </w:rPr>
        <w:t>-</w:t>
      </w:r>
      <w:r w:rsidRPr="00B66EAA">
        <w:rPr>
          <w:rFonts w:ascii="Times New Roman" w:eastAsia="Times New Roman" w:hAnsi="Times New Roman"/>
          <w:b/>
          <w:sz w:val="24"/>
          <w:szCs w:val="24"/>
          <w:lang w:eastAsia="en-GB"/>
        </w:rPr>
        <w:t xml:space="preserve">gazdálkodás </w:t>
      </w:r>
    </w:p>
    <w:p w:rsidR="000D3B92" w:rsidRDefault="000D3B92" w:rsidP="000D3B92">
      <w:pPr>
        <w:spacing w:after="0" w:line="264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56228C" w:rsidRDefault="0056228C" w:rsidP="0056228C">
      <w:pPr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50384">
        <w:rPr>
          <w:rFonts w:ascii="Times New Roman" w:eastAsia="Times New Roman" w:hAnsi="Times New Roman"/>
          <w:sz w:val="24"/>
          <w:szCs w:val="24"/>
          <w:lang w:eastAsia="en-GB"/>
        </w:rPr>
        <w:t>Ebben a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z alfejezet</w:t>
      </w:r>
      <w:r w:rsidR="00C200A1">
        <w:rPr>
          <w:rFonts w:ascii="Times New Roman" w:eastAsia="Times New Roman" w:hAnsi="Times New Roman"/>
          <w:sz w:val="24"/>
          <w:szCs w:val="24"/>
          <w:lang w:eastAsia="en-GB"/>
        </w:rPr>
        <w:t>ben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egyrészt a humánerőforrás-menedzsment szerepének a megvilágítása, átláthatóbbá tétele, másrészt a vállalati szervezetben a különböző szereplők (vezetők, alkalmazottak, szakértők stb.) felelősségének a feltárása a célunk. Ennek érdekében először áttekintjük a humánerőforrás-menedzsment lényeges összefüggéseit, amelyek minden </w:t>
      </w:r>
      <w:r w:rsidR="00294850">
        <w:rPr>
          <w:rFonts w:ascii="Times New Roman" w:eastAsia="Times New Roman" w:hAnsi="Times New Roman"/>
          <w:sz w:val="24"/>
          <w:szCs w:val="24"/>
          <w:lang w:eastAsia="en-GB"/>
        </w:rPr>
        <w:t>munkavállalót érintenek, valamint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 potenciális menedzsereknek alapvető humánismereteket adnak. A továbbiakban pedig a konkrét munkaerő-gazdálkodási kérdésekkel foglalkozunk a kereskedelemben.</w:t>
      </w:r>
    </w:p>
    <w:p w:rsidR="00E15920" w:rsidRDefault="00E15920" w:rsidP="0056228C">
      <w:pPr>
        <w:spacing w:line="264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56228C" w:rsidRPr="00B333A8" w:rsidRDefault="0056228C" w:rsidP="0056228C">
      <w:pPr>
        <w:spacing w:line="264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B333A8">
        <w:rPr>
          <w:rFonts w:ascii="Times New Roman" w:eastAsia="Times New Roman" w:hAnsi="Times New Roman"/>
          <w:b/>
          <w:sz w:val="24"/>
          <w:szCs w:val="24"/>
          <w:lang w:eastAsia="en-GB"/>
        </w:rPr>
        <w:t>3.1. A humánerőforrás-menedzsment általános szempontjai</w:t>
      </w:r>
    </w:p>
    <w:p w:rsidR="0056228C" w:rsidRDefault="0056228C" w:rsidP="0056228C">
      <w:pPr>
        <w:spacing w:after="120"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Napjainkban a humánerőforrás-menedzsment szakemberei egyre nagyobb szerepet játszanak a vállalati szervezet kialak</w:t>
      </w:r>
      <w:r w:rsidR="00294850">
        <w:rPr>
          <w:rFonts w:ascii="Times New Roman" w:eastAsia="Times New Roman" w:hAnsi="Times New Roman"/>
          <w:sz w:val="24"/>
          <w:szCs w:val="24"/>
          <w:lang w:eastAsia="en-GB"/>
        </w:rPr>
        <w:t>ításában és működésében,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támogatják a vállalati vezetők elképzeléseit, vagyis stratégiai partnerek a célok elérésében. A HR-vezető a vállalati menedzsment része és képviselője, aki az alkalmazott munkaerő kiválasztásának, vezetésének, megtartásának és képzésének minden kérdésében támogatja a vezetőtársait. Az együttműködésük akkor lehet csak optimális, ha a vállalati vezetés is támaszkodik</w:t>
      </w:r>
      <w:r w:rsidR="00FD1B87">
        <w:rPr>
          <w:rFonts w:ascii="Times New Roman" w:eastAsia="Times New Roman" w:hAnsi="Times New Roman"/>
          <w:sz w:val="24"/>
          <w:szCs w:val="24"/>
          <w:lang w:eastAsia="en-GB"/>
        </w:rPr>
        <w:t xml:space="preserve"> a HR-</w:t>
      </w:r>
      <w:r w:rsidR="005232F4">
        <w:rPr>
          <w:rFonts w:ascii="Times New Roman" w:eastAsia="Times New Roman" w:hAnsi="Times New Roman"/>
          <w:sz w:val="24"/>
          <w:szCs w:val="24"/>
          <w:lang w:eastAsia="en-GB"/>
        </w:rPr>
        <w:t>szakemberek tanácsaira és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szakértelmére</w:t>
      </w:r>
      <w:r w:rsidR="005232F4">
        <w:rPr>
          <w:rFonts w:ascii="Times New Roman" w:eastAsia="Times New Roman" w:hAnsi="Times New Roman"/>
          <w:sz w:val="24"/>
          <w:szCs w:val="24"/>
          <w:lang w:eastAsia="en-GB"/>
        </w:rPr>
        <w:t xml:space="preserve"> a szolgáltatói tevékenységben (pl. a képzésfejlesztésben), valamint a vezetők és a munkavállalók közötti kreatív kapcsolattartás koordinálásában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 Manapság már magyar viszonylatban is egyre több vállalatnál valósul meg az emberierőforrás-gazdálkodás. A HR-menedzserek mindinkább a humáns</w:t>
      </w:r>
      <w:r w:rsidR="0041181B">
        <w:rPr>
          <w:rFonts w:ascii="Times New Roman" w:eastAsia="Times New Roman" w:hAnsi="Times New Roman"/>
          <w:sz w:val="24"/>
          <w:szCs w:val="24"/>
          <w:lang w:eastAsia="en-GB"/>
        </w:rPr>
        <w:t>tratégiai elvek és az oktatási-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képzési-továbbképzési </w:t>
      </w:r>
      <w:r w:rsidR="0041181B">
        <w:rPr>
          <w:rFonts w:ascii="Times New Roman" w:eastAsia="Times New Roman" w:hAnsi="Times New Roman"/>
          <w:sz w:val="24"/>
          <w:szCs w:val="24"/>
          <w:lang w:eastAsia="en-GB"/>
        </w:rPr>
        <w:t xml:space="preserve">programok kidolgozására,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</w:t>
      </w:r>
      <w:r w:rsidR="0041181B">
        <w:rPr>
          <w:rFonts w:ascii="Times New Roman" w:eastAsia="Times New Roman" w:hAnsi="Times New Roman"/>
          <w:sz w:val="24"/>
          <w:szCs w:val="24"/>
          <w:lang w:eastAsia="en-GB"/>
        </w:rPr>
        <w:t>ovábbá realizál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ására fordítják idejüket. Megvalósul</w:t>
      </w:r>
      <w:r w:rsidRPr="00F912E2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tehát a magyar vállalati gyakorlatban is, hogy </w:t>
      </w:r>
      <w:r w:rsidR="0084662C">
        <w:rPr>
          <w:rFonts w:ascii="Times New Roman" w:eastAsia="Times New Roman" w:hAnsi="Times New Roman"/>
          <w:sz w:val="24"/>
          <w:szCs w:val="24"/>
          <w:lang w:eastAsia="en-GB"/>
        </w:rPr>
        <w:t xml:space="preserve">a HR-szakemberek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az adminisztrációs munka mellett/helyett „érdemlegesebb” munkát végeznek, hozzájárulva ezálta</w:t>
      </w:r>
      <w:r w:rsidR="000B4F7B">
        <w:rPr>
          <w:rFonts w:ascii="Times New Roman" w:eastAsia="Times New Roman" w:hAnsi="Times New Roman"/>
          <w:sz w:val="24"/>
          <w:szCs w:val="24"/>
          <w:lang w:eastAsia="en-GB"/>
        </w:rPr>
        <w:t>l a vállalat versenyképességének fenntartásához, az üzleti értékteremtő folyamatokhoz.</w:t>
      </w:r>
    </w:p>
    <w:p w:rsidR="00C200A1" w:rsidRDefault="00C200A1" w:rsidP="0056228C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  <w:r w:rsidRPr="00C200A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Tanári magyarázat</w:t>
      </w:r>
    </w:p>
    <w:p w:rsidR="00C200A1" w:rsidRPr="00C200A1" w:rsidRDefault="00C200A1" w:rsidP="0056228C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A vállalatok jelentős részénél – akkor is ha van a szervezetben HR részleg – az emberi erőforrás gazdálkodás valódi motorjai a vezetők. Ők irányítják a munkatársakat, ismerik képességeiket, ők felelősek az üzleti terv megvalósításáért. Éppen ezért a többi rendelkezésre álló erőforráshoz hasonlóan az emberi erőforrás gazdálkodásért is a szervezti egységek vezetői a felelősek.</w:t>
      </w:r>
    </w:p>
    <w:p w:rsidR="0056228C" w:rsidRDefault="0056228C" w:rsidP="0056228C">
      <w:pPr>
        <w:spacing w:line="264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Az utóbbi évtizedekben a gyors technikai fejlődés következtében az emberi ismeretek jelentősen felértékelődtek, vagyis a tudás vált a legfontosabb gazdasági erőforrássá, </w:t>
      </w:r>
      <w:r w:rsidR="007D09FC">
        <w:rPr>
          <w:rFonts w:ascii="Times New Roman" w:eastAsia="Times New Roman" w:hAnsi="Times New Roman"/>
          <w:sz w:val="24"/>
          <w:szCs w:val="24"/>
          <w:lang w:eastAsia="en-GB"/>
        </w:rPr>
        <w:t xml:space="preserve">mivel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kulcsszerepet tölt be a munkafolyamatokban. Másképpen fogalmazva az emberi erőforrás a gazdasági fejlődés fő motorja, a hosszú távú versenyképesség </w:t>
      </w:r>
      <w:r w:rsidR="000B4F7B">
        <w:rPr>
          <w:rFonts w:ascii="Times New Roman" w:eastAsia="Times New Roman" w:hAnsi="Times New Roman"/>
          <w:sz w:val="24"/>
          <w:szCs w:val="24"/>
          <w:lang w:eastAsia="en-GB"/>
        </w:rPr>
        <w:t xml:space="preserve">biztosításának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legfontosabb eleme. </w:t>
      </w:r>
      <w:r w:rsidR="0084662C">
        <w:rPr>
          <w:rFonts w:ascii="Times New Roman" w:eastAsia="Times New Roman" w:hAnsi="Times New Roman"/>
          <w:sz w:val="24"/>
          <w:szCs w:val="24"/>
          <w:lang w:eastAsia="en-GB"/>
        </w:rPr>
        <w:t xml:space="preserve">Átfogja a szervezeti munkafolyamatok rendszerét: megtervezi, létrehozza, működteti és szervezi a többi termelési tényezőt (természeti erőforrásokat, tőkejavakat, információt és technológiát).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Az előállított termékek és szolgáltatások tudástartalmának </w:t>
      </w:r>
      <w:r w:rsidR="000B4F7B">
        <w:rPr>
          <w:rFonts w:ascii="Times New Roman" w:eastAsia="Times New Roman" w:hAnsi="Times New Roman"/>
          <w:sz w:val="24"/>
          <w:szCs w:val="24"/>
          <w:lang w:eastAsia="en-GB"/>
        </w:rPr>
        <w:t>rész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aránya fokozatosan növekedik, az anyagi tartalom </w:t>
      </w:r>
      <w:r w:rsidR="000B4F7B">
        <w:rPr>
          <w:rFonts w:ascii="Times New Roman" w:eastAsia="Times New Roman" w:hAnsi="Times New Roman"/>
          <w:sz w:val="24"/>
          <w:szCs w:val="24"/>
          <w:lang w:eastAsia="en-GB"/>
        </w:rPr>
        <w:t>rész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aránya pedig visszaszorul. „A vállalati szférában megjelenik a tudásmenedzsment,</w:t>
      </w:r>
      <w:r w:rsidR="00B92D86">
        <w:rPr>
          <w:rFonts w:ascii="Times New Roman" w:eastAsia="Times New Roman" w:hAnsi="Times New Roman"/>
          <w:sz w:val="24"/>
          <w:szCs w:val="24"/>
          <w:lang w:eastAsia="en-GB"/>
        </w:rPr>
        <w:t xml:space="preserve"> és felülírja nemcsak az emberi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erő</w:t>
      </w:r>
      <w:r w:rsidR="007D09FC">
        <w:rPr>
          <w:rFonts w:ascii="Times New Roman" w:eastAsia="Times New Roman" w:hAnsi="Times New Roman"/>
          <w:sz w:val="24"/>
          <w:szCs w:val="24"/>
          <w:lang w:eastAsia="en-GB"/>
        </w:rPr>
        <w:softHyphen/>
      </w:r>
      <w:r>
        <w:rPr>
          <w:rFonts w:ascii="Times New Roman" w:eastAsia="Times New Roman" w:hAnsi="Times New Roman"/>
          <w:sz w:val="24"/>
          <w:szCs w:val="24"/>
          <w:lang w:eastAsia="en-GB"/>
        </w:rPr>
        <w:t>forrás-gazdálkodás, hanem valamennyi hagyományos funkció eddigi szerepét és működését.”</w:t>
      </w:r>
      <w:r w:rsidR="00B92D86">
        <w:rPr>
          <w:rFonts w:ascii="Times New Roman" w:eastAsia="Times New Roman" w:hAnsi="Times New Roman"/>
          <w:sz w:val="24"/>
          <w:szCs w:val="24"/>
          <w:lang w:eastAsia="en-GB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mutatott rá </w:t>
      </w:r>
      <w:proofErr w:type="spellStart"/>
      <w:r w:rsidRPr="00A7614E">
        <w:rPr>
          <w:rFonts w:ascii="Times New Roman" w:eastAsia="Times New Roman" w:hAnsi="Times New Roman"/>
          <w:i/>
          <w:sz w:val="24"/>
          <w:szCs w:val="24"/>
          <w:lang w:eastAsia="en-GB"/>
        </w:rPr>
        <w:t>Chikán</w:t>
      </w:r>
      <w:proofErr w:type="spellEnd"/>
      <w:r w:rsidRPr="00A7614E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A.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(2008, 165. old.)</w:t>
      </w:r>
    </w:p>
    <w:p w:rsidR="0056228C" w:rsidRDefault="0056228C" w:rsidP="0056228C">
      <w:pPr>
        <w:spacing w:line="264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 xml:space="preserve">A vállalatoknál/vállalkozásoknál a humánerőforrás-menedzsment szükségességét az indokolja, hogy a termelési folyamataikba bevont munkaerő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kvantifikációs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és kvalifikációs szintjétől függ az elért üzleti siker nagysága és a szervezeti változásképesség minősége.</w:t>
      </w:r>
    </w:p>
    <w:p w:rsidR="0056228C" w:rsidRDefault="0056228C" w:rsidP="0056228C">
      <w:pPr>
        <w:spacing w:line="264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A szervezeti humánerőforrás-menedzsment két egymástól eltérő színtere a külső és a belső</w:t>
      </w:r>
      <w:r w:rsidR="0084662C">
        <w:rPr>
          <w:rFonts w:ascii="Times New Roman" w:eastAsia="Times New Roman" w:hAnsi="Times New Roman"/>
          <w:sz w:val="24"/>
          <w:szCs w:val="24"/>
          <w:lang w:eastAsia="en-GB"/>
        </w:rPr>
        <w:t xml:space="preserve"> (vállalati)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munkaerőpiac, ahol a munkaadók és a munkavállalók stratégiájának szempontjai különböz</w:t>
      </w:r>
      <w:r w:rsidR="0084662C">
        <w:rPr>
          <w:rFonts w:ascii="Times New Roman" w:eastAsia="Times New Roman" w:hAnsi="Times New Roman"/>
          <w:sz w:val="24"/>
          <w:szCs w:val="24"/>
          <w:lang w:eastAsia="en-GB"/>
        </w:rPr>
        <w:t>őek, mivel mások az érdekérvényesí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tés</w:t>
      </w:r>
      <w:r w:rsidR="002F7EC7">
        <w:rPr>
          <w:rFonts w:ascii="Times New Roman" w:eastAsia="Times New Roman" w:hAnsi="Times New Roman"/>
          <w:sz w:val="24"/>
          <w:szCs w:val="24"/>
          <w:lang w:eastAsia="en-GB"/>
        </w:rPr>
        <w:t>i folyamatok céljai és tartalma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. A </w:t>
      </w:r>
      <w:r w:rsidRPr="00C9367F">
        <w:rPr>
          <w:rFonts w:ascii="Times New Roman" w:eastAsia="Times New Roman" w:hAnsi="Times New Roman"/>
          <w:i/>
          <w:sz w:val="24"/>
          <w:szCs w:val="24"/>
          <w:lang w:eastAsia="en-GB"/>
        </w:rPr>
        <w:t>külső munkaerőpiacot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C9367F">
        <w:rPr>
          <w:rFonts w:ascii="Times New Roman" w:eastAsia="Times New Roman" w:hAnsi="Times New Roman"/>
          <w:i/>
          <w:sz w:val="24"/>
          <w:szCs w:val="24"/>
          <w:lang w:eastAsia="en-GB"/>
        </w:rPr>
        <w:t>befolyásoló legfontosabb tényezők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az adott gazdaságban kialakult általános termelési feltételek, továbbá a demográfiai jellemzők, a foglalkoztatottság alakulása, az erősödő migrációs folyamatok, a vállalat földrajzi elhelyezkedése/adottsága, a kormányzati/jogi szabályozás és a szakszervezetek érdekérvényesítése. A </w:t>
      </w:r>
      <w:r w:rsidRPr="003E7A83">
        <w:rPr>
          <w:rFonts w:ascii="Times New Roman" w:eastAsia="Times New Roman" w:hAnsi="Times New Roman"/>
          <w:i/>
          <w:sz w:val="24"/>
          <w:szCs w:val="24"/>
          <w:lang w:eastAsia="en-GB"/>
        </w:rPr>
        <w:t>belső munkaerőpiacot elsődlegesen befolyásoló tényezők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 vállalat célja és stratégiája, a szervezeti struktúra és a szervezeti kultúra. A humánerőforrás-menedzsment feladata éppen a belső munkaerőpiac hatékony működésének biztosítása a vállalati szervezeti célok megvalósítása érdekében, figyelembe véve </w:t>
      </w:r>
      <w:r w:rsidR="007D09FC">
        <w:rPr>
          <w:rFonts w:ascii="Times New Roman" w:eastAsia="Times New Roman" w:hAnsi="Times New Roman"/>
          <w:sz w:val="24"/>
          <w:szCs w:val="24"/>
          <w:lang w:eastAsia="en-GB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munkavállalók karrierigényének a kielégítését. </w:t>
      </w:r>
    </w:p>
    <w:p w:rsidR="00C83863" w:rsidRDefault="00D54FC9" w:rsidP="00D54FC9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659A8">
        <w:rPr>
          <w:rFonts w:ascii="Times New Roman" w:hAnsi="Times New Roman" w:cs="Times New Roman"/>
          <w:b/>
          <w:i/>
          <w:sz w:val="24"/>
          <w:szCs w:val="24"/>
        </w:rPr>
        <w:t>Az emberierőforrás-menedzsment szervezeti (vállalati, vállalkozói stb.) keretekben realizálódik</w:t>
      </w:r>
      <w:r w:rsidR="004143D9" w:rsidRPr="00B659A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350A04" w:rsidRPr="00B659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143D9" w:rsidRPr="00B659A8">
        <w:rPr>
          <w:rFonts w:ascii="Times New Roman" w:hAnsi="Times New Roman" w:cs="Times New Roman"/>
          <w:b/>
          <w:i/>
          <w:sz w:val="24"/>
          <w:szCs w:val="24"/>
        </w:rPr>
        <w:t>a stratégiaalkotás szerves részét képezi</w:t>
      </w:r>
      <w:r w:rsidR="004143D9" w:rsidRPr="00B65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3D9" w:rsidRPr="00B659A8">
        <w:rPr>
          <w:rFonts w:ascii="Times New Roman" w:hAnsi="Times New Roman" w:cs="Times New Roman"/>
          <w:b/>
          <w:i/>
          <w:sz w:val="24"/>
          <w:szCs w:val="24"/>
        </w:rPr>
        <w:t>az emberi tényező speciális jellemzői</w:t>
      </w:r>
      <w:r w:rsidR="004143D9">
        <w:rPr>
          <w:rFonts w:ascii="Times New Roman" w:hAnsi="Times New Roman" w:cs="Times New Roman"/>
          <w:sz w:val="24"/>
          <w:szCs w:val="24"/>
        </w:rPr>
        <w:t xml:space="preserve"> – a teljesítményét képes szabályozni, s </w:t>
      </w:r>
      <w:r w:rsidR="008F7B90">
        <w:rPr>
          <w:rFonts w:ascii="Times New Roman" w:hAnsi="Times New Roman" w:cs="Times New Roman"/>
          <w:sz w:val="24"/>
          <w:szCs w:val="24"/>
        </w:rPr>
        <w:t xml:space="preserve">ennek a motivációs tényezői alakíthatóak – </w:t>
      </w:r>
      <w:r w:rsidR="008F7B90" w:rsidRPr="00B659A8">
        <w:rPr>
          <w:rFonts w:ascii="Times New Roman" w:hAnsi="Times New Roman" w:cs="Times New Roman"/>
          <w:b/>
          <w:i/>
          <w:sz w:val="24"/>
          <w:szCs w:val="24"/>
        </w:rPr>
        <w:t>következtében</w:t>
      </w:r>
      <w:r w:rsidRPr="00D54FC9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Az adott szervezet jellemzői </w:t>
      </w:r>
      <w:r w:rsidR="00B659A8">
        <w:rPr>
          <w:rFonts w:ascii="Times New Roman" w:hAnsi="Times New Roman" w:cs="Times New Roman"/>
          <w:sz w:val="24"/>
          <w:szCs w:val="24"/>
        </w:rPr>
        <w:t>(a belső szervezeti környezet)</w:t>
      </w:r>
      <w:r w:rsidR="00846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alapvetően meghatározzák az </w:t>
      </w:r>
      <w:r w:rsidRPr="00D54FC9">
        <w:rPr>
          <w:rFonts w:ascii="Times New Roman" w:hAnsi="Times New Roman" w:cs="Times New Roman"/>
          <w:sz w:val="24"/>
          <w:szCs w:val="24"/>
        </w:rPr>
        <w:t>emberi</w:t>
      </w:r>
      <w:r w:rsidR="006F16BC">
        <w:rPr>
          <w:rFonts w:ascii="Times New Roman" w:hAnsi="Times New Roman" w:cs="Times New Roman"/>
          <w:sz w:val="24"/>
          <w:szCs w:val="24"/>
        </w:rPr>
        <w:softHyphen/>
      </w:r>
      <w:r w:rsidRPr="00D54FC9">
        <w:rPr>
          <w:rFonts w:ascii="Times New Roman" w:hAnsi="Times New Roman" w:cs="Times New Roman"/>
          <w:sz w:val="24"/>
          <w:szCs w:val="24"/>
        </w:rPr>
        <w:t>erő</w:t>
      </w:r>
      <w:r w:rsidR="0084662C">
        <w:rPr>
          <w:rFonts w:ascii="Times New Roman" w:hAnsi="Times New Roman" w:cs="Times New Roman"/>
          <w:sz w:val="24"/>
          <w:szCs w:val="24"/>
        </w:rPr>
        <w:softHyphen/>
      </w:r>
      <w:r w:rsidRPr="00D54FC9">
        <w:rPr>
          <w:rFonts w:ascii="Times New Roman" w:hAnsi="Times New Roman" w:cs="Times New Roman"/>
          <w:sz w:val="24"/>
          <w:szCs w:val="24"/>
        </w:rPr>
        <w:t>for</w:t>
      </w:r>
      <w:r w:rsidR="0084662C">
        <w:rPr>
          <w:rFonts w:ascii="Times New Roman" w:hAnsi="Times New Roman" w:cs="Times New Roman"/>
          <w:sz w:val="24"/>
          <w:szCs w:val="24"/>
        </w:rPr>
        <w:softHyphen/>
      </w:r>
      <w:r w:rsidRPr="00D54FC9">
        <w:rPr>
          <w:rFonts w:ascii="Times New Roman" w:hAnsi="Times New Roman" w:cs="Times New Roman"/>
          <w:sz w:val="24"/>
          <w:szCs w:val="24"/>
        </w:rPr>
        <w:t>rás-menedzsment</w:t>
      </w:r>
      <w:r>
        <w:rPr>
          <w:rFonts w:ascii="Times New Roman" w:hAnsi="Times New Roman" w:cs="Times New Roman"/>
          <w:sz w:val="24"/>
          <w:szCs w:val="24"/>
        </w:rPr>
        <w:t xml:space="preserve"> jellegét, valamint a változtatásának lehetséges határait. A szervezet hatékony működésének alapfeltétele a munkavégzési rendszer elemei – a munkafeladatok, a technológia, a vezetési filozófia és stílus, a munkavállalói készségek és kompetenciák</w:t>
      </w:r>
      <w:r w:rsidR="00B659A8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, továbbá az </w:t>
      </w:r>
      <w:r w:rsidRPr="00D54FC9">
        <w:rPr>
          <w:rFonts w:ascii="Times New Roman" w:hAnsi="Times New Roman" w:cs="Times New Roman"/>
          <w:sz w:val="24"/>
          <w:szCs w:val="24"/>
        </w:rPr>
        <w:t>emberierőforrás-menedzsment</w:t>
      </w:r>
      <w:r>
        <w:rPr>
          <w:rFonts w:ascii="Times New Roman" w:hAnsi="Times New Roman" w:cs="Times New Roman"/>
          <w:sz w:val="24"/>
          <w:szCs w:val="24"/>
        </w:rPr>
        <w:t xml:space="preserve"> rendszere és gyakorlata közötti összhang megléte. </w:t>
      </w:r>
    </w:p>
    <w:p w:rsidR="00D54FC9" w:rsidRDefault="00D54FC9" w:rsidP="0033209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54FC9">
        <w:rPr>
          <w:rFonts w:ascii="Times New Roman" w:hAnsi="Times New Roman" w:cs="Times New Roman"/>
          <w:sz w:val="24"/>
          <w:szCs w:val="24"/>
        </w:rPr>
        <w:t>emberierőforrás-menedzsment</w:t>
      </w:r>
      <w:r w:rsidR="000D4E3A">
        <w:rPr>
          <w:rFonts w:ascii="Times New Roman" w:hAnsi="Times New Roman" w:cs="Times New Roman"/>
          <w:sz w:val="24"/>
          <w:szCs w:val="24"/>
        </w:rPr>
        <w:t xml:space="preserve"> rendszert </w:t>
      </w:r>
      <w:r w:rsidR="00C83863">
        <w:rPr>
          <w:rFonts w:ascii="Times New Roman" w:hAnsi="Times New Roman" w:cs="Times New Roman"/>
          <w:sz w:val="24"/>
          <w:szCs w:val="24"/>
        </w:rPr>
        <w:t xml:space="preserve">tehát </w:t>
      </w:r>
      <w:r>
        <w:rPr>
          <w:rFonts w:ascii="Times New Roman" w:hAnsi="Times New Roman" w:cs="Times New Roman"/>
          <w:sz w:val="24"/>
          <w:szCs w:val="24"/>
        </w:rPr>
        <w:t>jelentősen befolyásolja a szervezeti struktúra, a szervezeti kultúra</w:t>
      </w:r>
      <w:r w:rsidR="000D4E3A">
        <w:rPr>
          <w:rFonts w:ascii="Times New Roman" w:hAnsi="Times New Roman" w:cs="Times New Roman"/>
          <w:sz w:val="24"/>
          <w:szCs w:val="24"/>
        </w:rPr>
        <w:t xml:space="preserve"> és a szervezeten belül kialakult kapcsolatrendszer. Ezekkel szoros kölcsönhatásban alakítható ki a szervezetben az emberierőforrás-gazdálkodás stratégiája.</w:t>
      </w:r>
    </w:p>
    <w:p w:rsidR="00C200A1" w:rsidRPr="00C200A1" w:rsidRDefault="00C200A1" w:rsidP="0033209B">
      <w:pPr>
        <w:spacing w:line="264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Hlk47032211"/>
      <w:r>
        <w:rPr>
          <w:rFonts w:ascii="Times New Roman" w:hAnsi="Times New Roman" w:cs="Times New Roman"/>
          <w:color w:val="FF0000"/>
          <w:sz w:val="28"/>
          <w:szCs w:val="28"/>
        </w:rPr>
        <w:t xml:space="preserve">Megállító kérdés: Milyen módon </w:t>
      </w:r>
      <w:r w:rsidR="002616ED">
        <w:rPr>
          <w:rFonts w:ascii="Times New Roman" w:hAnsi="Times New Roman" w:cs="Times New Roman"/>
          <w:color w:val="FF0000"/>
          <w:sz w:val="28"/>
          <w:szCs w:val="28"/>
        </w:rPr>
        <w:t>tudja befolyásolni a szervezti kultúra az emberi erőforrás gazdálkodást?</w:t>
      </w:r>
      <w:r w:rsidR="00BE5094">
        <w:rPr>
          <w:rFonts w:ascii="Times New Roman" w:hAnsi="Times New Roman" w:cs="Times New Roman"/>
          <w:color w:val="FF0000"/>
          <w:sz w:val="28"/>
          <w:szCs w:val="28"/>
        </w:rPr>
        <w:t xml:space="preserve"> (Olvassa el újra a fejezet </w:t>
      </w:r>
      <w:r w:rsidR="00C34488">
        <w:rPr>
          <w:rFonts w:ascii="Times New Roman" w:hAnsi="Times New Roman" w:cs="Times New Roman"/>
          <w:color w:val="FF0000"/>
          <w:sz w:val="28"/>
          <w:szCs w:val="28"/>
        </w:rPr>
        <w:t>szervezeti keret és szervezeti kultúra részeket, és ennek segítségével gondolja végig az összefüggést!</w:t>
      </w:r>
      <w:bookmarkStart w:id="1" w:name="_GoBack"/>
      <w:bookmarkEnd w:id="1"/>
      <w:r w:rsidR="00BE5094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bookmarkEnd w:id="0"/>
    <w:p w:rsidR="000D4E3A" w:rsidRDefault="00511372" w:rsidP="0033209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szervezetspecifikus tényezők között központi helyet foglal el a vállalat profilja, működési területe, a mérete, a szervezetre jellemző domináns te</w:t>
      </w:r>
      <w:r w:rsidR="00E4499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hnológia</w:t>
      </w:r>
      <w:r w:rsidR="00E4499F">
        <w:rPr>
          <w:rFonts w:ascii="Times New Roman" w:hAnsi="Times New Roman" w:cs="Times New Roman"/>
          <w:sz w:val="24"/>
          <w:szCs w:val="24"/>
        </w:rPr>
        <w:t>. Ezek ugyanis jelentős hatással vannak a vállalat által kialakítható struktúrára, a szervezeti hierarchiára és a kapcsolatrendszerekre. Személyi vonzatként ez</w:t>
      </w:r>
      <w:r w:rsidR="00F17396">
        <w:rPr>
          <w:rFonts w:ascii="Times New Roman" w:hAnsi="Times New Roman" w:cs="Times New Roman"/>
          <w:sz w:val="24"/>
          <w:szCs w:val="24"/>
        </w:rPr>
        <w:t>ek</w:t>
      </w:r>
      <w:r w:rsidR="00E4499F">
        <w:rPr>
          <w:rFonts w:ascii="Times New Roman" w:hAnsi="Times New Roman" w:cs="Times New Roman"/>
          <w:sz w:val="24"/>
          <w:szCs w:val="24"/>
        </w:rPr>
        <w:t xml:space="preserve"> a</w:t>
      </w:r>
      <w:r w:rsidR="007D09FC">
        <w:rPr>
          <w:rFonts w:ascii="Times New Roman" w:hAnsi="Times New Roman" w:cs="Times New Roman"/>
          <w:sz w:val="24"/>
          <w:szCs w:val="24"/>
        </w:rPr>
        <w:t>z alkalmazottak elvárt</w:t>
      </w:r>
      <w:r w:rsidR="00E4499F">
        <w:rPr>
          <w:rFonts w:ascii="Times New Roman" w:hAnsi="Times New Roman" w:cs="Times New Roman"/>
          <w:sz w:val="24"/>
          <w:szCs w:val="24"/>
        </w:rPr>
        <w:t xml:space="preserve"> szakképzettségi szintjében, a </w:t>
      </w:r>
      <w:r w:rsidR="007D09FC">
        <w:rPr>
          <w:rFonts w:ascii="Times New Roman" w:hAnsi="Times New Roman" w:cs="Times New Roman"/>
          <w:sz w:val="24"/>
          <w:szCs w:val="24"/>
        </w:rPr>
        <w:t xml:space="preserve">potenciális munkavállalók </w:t>
      </w:r>
      <w:r w:rsidR="00B659A8">
        <w:rPr>
          <w:rFonts w:ascii="Times New Roman" w:hAnsi="Times New Roman" w:cs="Times New Roman"/>
          <w:sz w:val="24"/>
          <w:szCs w:val="24"/>
        </w:rPr>
        <w:t>kiválasztásának szempontjaiban</w:t>
      </w:r>
      <w:r w:rsidR="00E4499F">
        <w:rPr>
          <w:rFonts w:ascii="Times New Roman" w:hAnsi="Times New Roman" w:cs="Times New Roman"/>
          <w:sz w:val="24"/>
          <w:szCs w:val="24"/>
        </w:rPr>
        <w:t xml:space="preserve"> </w:t>
      </w:r>
      <w:r w:rsidR="00F17396">
        <w:rPr>
          <w:rFonts w:ascii="Times New Roman" w:hAnsi="Times New Roman" w:cs="Times New Roman"/>
          <w:sz w:val="24"/>
          <w:szCs w:val="24"/>
        </w:rPr>
        <w:t xml:space="preserve">és </w:t>
      </w:r>
      <w:r w:rsidR="00E4499F">
        <w:rPr>
          <w:rFonts w:ascii="Times New Roman" w:hAnsi="Times New Roman" w:cs="Times New Roman"/>
          <w:sz w:val="24"/>
          <w:szCs w:val="24"/>
        </w:rPr>
        <w:t>a szervezetbe „beemelésre” kerülő sza</w:t>
      </w:r>
      <w:r w:rsidR="00F17396">
        <w:rPr>
          <w:rFonts w:ascii="Times New Roman" w:hAnsi="Times New Roman" w:cs="Times New Roman"/>
          <w:sz w:val="24"/>
          <w:szCs w:val="24"/>
        </w:rPr>
        <w:t>kmakultúrában jelennek meg</w:t>
      </w:r>
      <w:r w:rsidR="00E4499F">
        <w:rPr>
          <w:rFonts w:ascii="Times New Roman" w:hAnsi="Times New Roman" w:cs="Times New Roman"/>
          <w:sz w:val="24"/>
          <w:szCs w:val="24"/>
        </w:rPr>
        <w:t>.</w:t>
      </w:r>
    </w:p>
    <w:p w:rsidR="00E4499F" w:rsidRDefault="00E4499F" w:rsidP="0033209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szervezeti kultúra „eligazítja” a </w:t>
      </w:r>
      <w:r w:rsidR="007D09FC">
        <w:rPr>
          <w:rFonts w:ascii="Times New Roman" w:hAnsi="Times New Roman" w:cs="Times New Roman"/>
          <w:sz w:val="24"/>
          <w:szCs w:val="24"/>
        </w:rPr>
        <w:t>munkavállalók</w:t>
      </w:r>
      <w:r>
        <w:rPr>
          <w:rFonts w:ascii="Times New Roman" w:hAnsi="Times New Roman" w:cs="Times New Roman"/>
          <w:sz w:val="24"/>
          <w:szCs w:val="24"/>
        </w:rPr>
        <w:t xml:space="preserve">at abban, hogy mi a fontos és a lényegtelen, s ezáltal csökkenti a bizonytalanságot, </w:t>
      </w:r>
      <w:r w:rsidR="00F17396">
        <w:rPr>
          <w:rFonts w:ascii="Times New Roman" w:hAnsi="Times New Roman" w:cs="Times New Roman"/>
          <w:sz w:val="24"/>
          <w:szCs w:val="24"/>
        </w:rPr>
        <w:t xml:space="preserve">továbbá </w:t>
      </w:r>
      <w:r>
        <w:rPr>
          <w:rFonts w:ascii="Times New Roman" w:hAnsi="Times New Roman" w:cs="Times New Roman"/>
          <w:sz w:val="24"/>
          <w:szCs w:val="24"/>
        </w:rPr>
        <w:t>stabilizál</w:t>
      </w:r>
      <w:r w:rsidR="00F15032">
        <w:rPr>
          <w:rFonts w:ascii="Times New Roman" w:hAnsi="Times New Roman" w:cs="Times New Roman"/>
          <w:sz w:val="24"/>
          <w:szCs w:val="24"/>
        </w:rPr>
        <w:t xml:space="preserve"> és</w:t>
      </w:r>
      <w:r>
        <w:rPr>
          <w:rFonts w:ascii="Times New Roman" w:hAnsi="Times New Roman" w:cs="Times New Roman"/>
          <w:sz w:val="24"/>
          <w:szCs w:val="24"/>
        </w:rPr>
        <w:t xml:space="preserve"> világos „kapaszkodókat” nyújt a tevékenységekhez. </w:t>
      </w:r>
      <w:r w:rsidR="00CF139A">
        <w:rPr>
          <w:rFonts w:ascii="Times New Roman" w:hAnsi="Times New Roman" w:cs="Times New Roman"/>
          <w:sz w:val="24"/>
          <w:szCs w:val="24"/>
        </w:rPr>
        <w:t>Megjegyezzük, hogy a</w:t>
      </w:r>
      <w:r w:rsidR="003D1A9F">
        <w:rPr>
          <w:rFonts w:ascii="Times New Roman" w:hAnsi="Times New Roman" w:cs="Times New Roman"/>
          <w:sz w:val="24"/>
          <w:szCs w:val="24"/>
        </w:rPr>
        <w:t xml:space="preserve"> szervezeti kultúrák nem egy légüres térben alakulnak ki, hanem egy adott társadalomban léteznek, amelynek jellegzetes értékrendje van. A</w:t>
      </w:r>
      <w:r w:rsidR="00CF139A">
        <w:rPr>
          <w:rFonts w:ascii="Times New Roman" w:hAnsi="Times New Roman" w:cs="Times New Roman"/>
          <w:sz w:val="24"/>
          <w:szCs w:val="24"/>
        </w:rPr>
        <w:t xml:space="preserve"> szervezetekbe a </w:t>
      </w:r>
      <w:r w:rsidR="007D09FC">
        <w:rPr>
          <w:rFonts w:ascii="Times New Roman" w:hAnsi="Times New Roman" w:cs="Times New Roman"/>
          <w:sz w:val="24"/>
          <w:szCs w:val="24"/>
        </w:rPr>
        <w:t>munkavállalók</w:t>
      </w:r>
      <w:r w:rsidR="00CF139A">
        <w:rPr>
          <w:rFonts w:ascii="Times New Roman" w:hAnsi="Times New Roman" w:cs="Times New Roman"/>
          <w:sz w:val="24"/>
          <w:szCs w:val="24"/>
        </w:rPr>
        <w:t xml:space="preserve"> az adott o</w:t>
      </w:r>
      <w:r w:rsidR="00937711">
        <w:rPr>
          <w:rFonts w:ascii="Times New Roman" w:hAnsi="Times New Roman" w:cs="Times New Roman"/>
          <w:sz w:val="24"/>
          <w:szCs w:val="24"/>
        </w:rPr>
        <w:t>r</w:t>
      </w:r>
      <w:r w:rsidR="00CF139A">
        <w:rPr>
          <w:rFonts w:ascii="Times New Roman" w:hAnsi="Times New Roman" w:cs="Times New Roman"/>
          <w:sz w:val="24"/>
          <w:szCs w:val="24"/>
        </w:rPr>
        <w:t xml:space="preserve">szág nemzeti </w:t>
      </w:r>
      <w:r w:rsidR="003D1A9F">
        <w:rPr>
          <w:rFonts w:ascii="Times New Roman" w:hAnsi="Times New Roman" w:cs="Times New Roman"/>
          <w:sz w:val="24"/>
          <w:szCs w:val="24"/>
        </w:rPr>
        <w:t xml:space="preserve">(társadalmi) </w:t>
      </w:r>
      <w:r w:rsidR="00CF139A">
        <w:rPr>
          <w:rFonts w:ascii="Times New Roman" w:hAnsi="Times New Roman" w:cs="Times New Roman"/>
          <w:sz w:val="24"/>
          <w:szCs w:val="24"/>
        </w:rPr>
        <w:t xml:space="preserve">kultúrájának jellemzőit, normáit </w:t>
      </w:r>
      <w:r w:rsidR="003D1A9F">
        <w:rPr>
          <w:rFonts w:ascii="Times New Roman" w:hAnsi="Times New Roman" w:cs="Times New Roman"/>
          <w:sz w:val="24"/>
          <w:szCs w:val="24"/>
        </w:rPr>
        <w:t>már „elsajátítva”,</w:t>
      </w:r>
      <w:r w:rsidR="00F17396">
        <w:rPr>
          <w:rFonts w:ascii="Times New Roman" w:hAnsi="Times New Roman" w:cs="Times New Roman"/>
          <w:sz w:val="24"/>
          <w:szCs w:val="24"/>
        </w:rPr>
        <w:t xml:space="preserve"> azt</w:t>
      </w:r>
      <w:r w:rsidR="003D1A9F">
        <w:rPr>
          <w:rFonts w:ascii="Times New Roman" w:hAnsi="Times New Roman" w:cs="Times New Roman"/>
          <w:sz w:val="24"/>
          <w:szCs w:val="24"/>
        </w:rPr>
        <w:t xml:space="preserve"> addigi életükben követve lépnek be. Ebből viszont az is következi</w:t>
      </w:r>
      <w:r w:rsidR="0084662C">
        <w:rPr>
          <w:rFonts w:ascii="Times New Roman" w:hAnsi="Times New Roman" w:cs="Times New Roman"/>
          <w:sz w:val="24"/>
          <w:szCs w:val="24"/>
        </w:rPr>
        <w:t>k</w:t>
      </w:r>
      <w:r w:rsidR="003D1A9F">
        <w:rPr>
          <w:rFonts w:ascii="Times New Roman" w:hAnsi="Times New Roman" w:cs="Times New Roman"/>
          <w:sz w:val="24"/>
          <w:szCs w:val="24"/>
        </w:rPr>
        <w:t>, hogy azoktól alapvetően különböző, teljesen eltérő kultúrákhoz (legalábbis belátható időn belül) nehezen tudnak alkalmazkodni. A glob</w:t>
      </w:r>
      <w:r w:rsidR="002D1E17">
        <w:rPr>
          <w:rFonts w:ascii="Times New Roman" w:hAnsi="Times New Roman" w:cs="Times New Roman"/>
          <w:sz w:val="24"/>
          <w:szCs w:val="24"/>
        </w:rPr>
        <w:t>alizáció</w:t>
      </w:r>
      <w:r w:rsidR="003D1A9F">
        <w:rPr>
          <w:rFonts w:ascii="Times New Roman" w:hAnsi="Times New Roman" w:cs="Times New Roman"/>
          <w:sz w:val="24"/>
          <w:szCs w:val="24"/>
        </w:rPr>
        <w:t xml:space="preserve"> felgyorsulásával is jelentős szerepe van a nemzeti </w:t>
      </w:r>
      <w:r w:rsidR="003D1A9F">
        <w:rPr>
          <w:rFonts w:ascii="Times New Roman" w:hAnsi="Times New Roman" w:cs="Times New Roman"/>
          <w:sz w:val="24"/>
          <w:szCs w:val="24"/>
        </w:rPr>
        <w:lastRenderedPageBreak/>
        <w:t>kultúráknak</w:t>
      </w:r>
      <w:r w:rsidR="002D1E17">
        <w:rPr>
          <w:rFonts w:ascii="Times New Roman" w:hAnsi="Times New Roman" w:cs="Times New Roman"/>
          <w:sz w:val="24"/>
          <w:szCs w:val="24"/>
        </w:rPr>
        <w:t>. Ezt mutatják azok a tények is, hogy a multinacionális cégeknél, illetve az azonos iparágakban működő hasonló méretű vállalatoknál gyakran lényegesen vagy akár teljesen más szervezeti kultúra jellemző a világ különböző pontjain.</w:t>
      </w:r>
      <w:r w:rsidR="007D09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E17" w:rsidRDefault="00DB53DC" w:rsidP="0033209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szervezeti kapcsolatok minőségi színvonalát a külső és a belső vállalati kommunikáció determinálja, ami tulajdonképpen információáramlás a szervezeti rendszerben, s az eredményes munkahelyi együttműködés feltétele.</w:t>
      </w:r>
    </w:p>
    <w:p w:rsidR="00F53B61" w:rsidRDefault="00F53B61" w:rsidP="00F53B61">
      <w:pPr>
        <w:spacing w:after="0"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231E6">
        <w:rPr>
          <w:rFonts w:ascii="Times New Roman" w:hAnsi="Times New Roman" w:cs="Times New Roman"/>
          <w:i/>
          <w:sz w:val="24"/>
          <w:szCs w:val="24"/>
        </w:rPr>
        <w:t>emberierőforrás-menedzsment legfontosabb stratégia</w:t>
      </w:r>
      <w:r w:rsidR="00B231E6" w:rsidRPr="00B231E6">
        <w:rPr>
          <w:rFonts w:ascii="Times New Roman" w:hAnsi="Times New Roman" w:cs="Times New Roman"/>
          <w:i/>
          <w:sz w:val="24"/>
          <w:szCs w:val="24"/>
        </w:rPr>
        <w:t>i problémakörei</w:t>
      </w:r>
      <w:r>
        <w:rPr>
          <w:rFonts w:ascii="Times New Roman" w:hAnsi="Times New Roman" w:cs="Times New Roman"/>
          <w:sz w:val="24"/>
          <w:szCs w:val="24"/>
        </w:rPr>
        <w:t xml:space="preserve"> hosszú távon a következők szerint foglalhatók össze (</w:t>
      </w:r>
      <w:proofErr w:type="spellStart"/>
      <w:r w:rsidRPr="00F15032">
        <w:rPr>
          <w:rFonts w:ascii="Times New Roman" w:hAnsi="Times New Roman" w:cs="Times New Roman"/>
          <w:i/>
          <w:sz w:val="24"/>
          <w:szCs w:val="24"/>
        </w:rPr>
        <w:t>Chikán</w:t>
      </w:r>
      <w:proofErr w:type="spellEnd"/>
      <w:r w:rsidRPr="00F15032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2008):</w:t>
      </w:r>
    </w:p>
    <w:p w:rsidR="00F53B61" w:rsidRDefault="00F53B61" w:rsidP="00F53B61">
      <w:pPr>
        <w:pStyle w:val="Listaszerbekezds"/>
        <w:numPr>
          <w:ilvl w:val="0"/>
          <w:numId w:val="3"/>
        </w:numPr>
        <w:spacing w:before="60"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B61">
        <w:rPr>
          <w:rFonts w:ascii="Times New Roman" w:hAnsi="Times New Roman" w:cs="Times New Roman"/>
          <w:sz w:val="24"/>
          <w:szCs w:val="24"/>
        </w:rPr>
        <w:t>a vállalkozás működéséhez az emberierőforrás-szükségle</w:t>
      </w:r>
      <w:r w:rsidR="00F15032">
        <w:rPr>
          <w:rFonts w:ascii="Times New Roman" w:hAnsi="Times New Roman" w:cs="Times New Roman"/>
          <w:sz w:val="24"/>
          <w:szCs w:val="24"/>
        </w:rPr>
        <w:t>t és jellemzőinek meghatározása</w:t>
      </w:r>
      <w:r w:rsidRPr="00F53B61">
        <w:rPr>
          <w:rFonts w:ascii="Times New Roman" w:hAnsi="Times New Roman" w:cs="Times New Roman"/>
          <w:sz w:val="24"/>
          <w:szCs w:val="24"/>
        </w:rPr>
        <w:t xml:space="preserve"> </w:t>
      </w:r>
      <w:r w:rsidR="00F15032">
        <w:rPr>
          <w:rFonts w:ascii="Times New Roman" w:hAnsi="Times New Roman" w:cs="Times New Roman"/>
          <w:sz w:val="24"/>
          <w:szCs w:val="24"/>
        </w:rPr>
        <w:t>(e</w:t>
      </w:r>
      <w:r w:rsidRPr="00F53B61">
        <w:rPr>
          <w:rFonts w:ascii="Times New Roman" w:hAnsi="Times New Roman" w:cs="Times New Roman"/>
          <w:sz w:val="24"/>
          <w:szCs w:val="24"/>
        </w:rPr>
        <w:t>hhez kapcsolódik a jövő igényeit</w:t>
      </w:r>
      <w:r>
        <w:rPr>
          <w:rFonts w:ascii="Times New Roman" w:hAnsi="Times New Roman" w:cs="Times New Roman"/>
          <w:sz w:val="24"/>
          <w:szCs w:val="24"/>
        </w:rPr>
        <w:t xml:space="preserve"> kielégítő szervezetfejlesztés</w:t>
      </w:r>
      <w:r w:rsidR="00F15032">
        <w:rPr>
          <w:rFonts w:ascii="Times New Roman" w:hAnsi="Times New Roman" w:cs="Times New Roman"/>
          <w:sz w:val="24"/>
          <w:szCs w:val="24"/>
        </w:rPr>
        <w:t>),</w:t>
      </w:r>
    </w:p>
    <w:p w:rsidR="00F53B61" w:rsidRDefault="00F53B61" w:rsidP="00F53B61">
      <w:pPr>
        <w:pStyle w:val="Listaszerbekezds"/>
        <w:numPr>
          <w:ilvl w:val="0"/>
          <w:numId w:val="3"/>
        </w:numPr>
        <w:spacing w:before="60"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bérezési-javadalmazási rendszer irányzatai és működése,</w:t>
      </w:r>
    </w:p>
    <w:p w:rsidR="00F53B61" w:rsidRDefault="00F53B61" w:rsidP="00F53B61">
      <w:pPr>
        <w:pStyle w:val="Listaszerbekezds"/>
        <w:numPr>
          <w:ilvl w:val="0"/>
          <w:numId w:val="3"/>
        </w:numPr>
        <w:spacing w:before="60"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teljesítményértékelés rendszere,</w:t>
      </w:r>
    </w:p>
    <w:p w:rsidR="00F53B61" w:rsidRDefault="00B231E6" w:rsidP="00F53B61">
      <w:pPr>
        <w:pStyle w:val="Listaszerbekezds"/>
        <w:numPr>
          <w:ilvl w:val="0"/>
          <w:numId w:val="3"/>
        </w:numPr>
        <w:spacing w:before="60"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emberi erőforrás fejlesztése, karriertervezés, oktatás/képzés/továbbképzés.</w:t>
      </w:r>
    </w:p>
    <w:p w:rsidR="00B231E6" w:rsidRPr="00B231E6" w:rsidRDefault="00B231E6" w:rsidP="00B231E6">
      <w:p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228C" w:rsidRDefault="00B231E6" w:rsidP="003639BD">
      <w:pPr>
        <w:spacing w:after="0" w:line="264" w:lineRule="auto"/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 stratégia alapú emberierőforrás-tervezés (létszámterv) folyamatát és </w:t>
      </w:r>
      <w:r w:rsidR="003639BD">
        <w:rPr>
          <w:rFonts w:ascii="Times New Roman" w:hAnsi="Times New Roman" w:cs="Times New Roman"/>
          <w:sz w:val="24"/>
          <w:szCs w:val="24"/>
        </w:rPr>
        <w:t xml:space="preserve">tevékenységének </w:t>
      </w:r>
      <w:r>
        <w:rPr>
          <w:rFonts w:ascii="Times New Roman" w:hAnsi="Times New Roman" w:cs="Times New Roman"/>
          <w:sz w:val="24"/>
          <w:szCs w:val="24"/>
        </w:rPr>
        <w:t xml:space="preserve">elemeit az </w:t>
      </w:r>
      <w:r w:rsidRPr="00B231E6">
        <w:rPr>
          <w:rFonts w:ascii="Times New Roman" w:hAnsi="Times New Roman" w:cs="Times New Roman"/>
          <w:i/>
          <w:sz w:val="24"/>
          <w:szCs w:val="24"/>
        </w:rPr>
        <w:t>1. ábra</w:t>
      </w:r>
      <w:r>
        <w:rPr>
          <w:rFonts w:ascii="Times New Roman" w:hAnsi="Times New Roman" w:cs="Times New Roman"/>
          <w:sz w:val="24"/>
          <w:szCs w:val="24"/>
        </w:rPr>
        <w:t xml:space="preserve"> tükrözi. </w:t>
      </w:r>
      <w:r w:rsidRPr="007D09FC">
        <w:rPr>
          <w:rFonts w:ascii="Times New Roman" w:hAnsi="Times New Roman" w:cs="Times New Roman"/>
          <w:b/>
          <w:i/>
          <w:sz w:val="24"/>
          <w:szCs w:val="24"/>
        </w:rPr>
        <w:t>Az emberierőforrás-tervezés központi kérdése az, hogy a szervezeti stratégiai célok teljesítéséhez szükséges munkaerőt a külső vagy a belső munkaerőpiacról biztosítsák-e.</w:t>
      </w:r>
      <w:r>
        <w:rPr>
          <w:rFonts w:ascii="Times New Roman" w:hAnsi="Times New Roman" w:cs="Times New Roman"/>
          <w:sz w:val="24"/>
          <w:szCs w:val="24"/>
        </w:rPr>
        <w:t xml:space="preserve"> A szervezeti vezetés számára tehát eldöntendő kérdés, hogy a meglévő munkaerő-állomány oktatása/képzése gazdaságosabb-e (mivel munkahelyi ismerettel rendelkeznek), vagy a külső munkaerőpiacról a</w:t>
      </w:r>
      <w:r w:rsidR="003639BD">
        <w:rPr>
          <w:rFonts w:ascii="Times New Roman" w:hAnsi="Times New Roman" w:cs="Times New Roman"/>
          <w:sz w:val="24"/>
          <w:szCs w:val="24"/>
        </w:rPr>
        <w:t xml:space="preserve"> legújabb ismeretek, az adott feladat ellátáshoz szükséges tudás birtokában lévő munkaerő felvétele</w:t>
      </w:r>
      <w:r w:rsidR="00F15032">
        <w:rPr>
          <w:rFonts w:ascii="Times New Roman" w:hAnsi="Times New Roman" w:cs="Times New Roman"/>
          <w:sz w:val="24"/>
          <w:szCs w:val="24"/>
        </w:rPr>
        <w:t xml:space="preserve"> hozza meg az elérendő üzleti eredményt.</w:t>
      </w:r>
      <w:r w:rsidR="00363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28C" w:rsidRDefault="00FD74F8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E51F24" wp14:editId="0CE87B8D">
                <wp:simplePos x="0" y="0"/>
                <wp:positionH relativeFrom="column">
                  <wp:posOffset>2501097</wp:posOffset>
                </wp:positionH>
                <wp:positionV relativeFrom="paragraph">
                  <wp:posOffset>281412</wp:posOffset>
                </wp:positionV>
                <wp:extent cx="972000" cy="396000"/>
                <wp:effectExtent l="0" t="0" r="19050" b="23495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Munka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erő-</w:t>
                            </w:r>
                          </w:p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ellátási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4CE51F2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196.95pt;margin-top:22.15pt;width:76.5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" fillcolor="white [3201]" strokeweight=".5pt">
                <v:textbox>
                  <w:txbxContent>
                    <w:p w:rsidR="00720A60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Munka</w:t>
                      </w: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erő-</w:t>
                      </w:r>
                    </w:p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ellátási</w:t>
                      </w: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terv</w:t>
                      </w:r>
                    </w:p>
                  </w:txbxContent>
                </v:textbox>
              </v:shape>
            </w:pict>
          </mc:Fallback>
        </mc:AlternateContent>
      </w:r>
    </w:p>
    <w:p w:rsidR="0056228C" w:rsidRDefault="00490AB3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1DDF72" wp14:editId="5911E344">
                <wp:simplePos x="0" y="0"/>
                <wp:positionH relativeFrom="column">
                  <wp:posOffset>551084</wp:posOffset>
                </wp:positionH>
                <wp:positionV relativeFrom="paragraph">
                  <wp:posOffset>12700</wp:posOffset>
                </wp:positionV>
                <wp:extent cx="991606" cy="232913"/>
                <wp:effectExtent l="0" t="0" r="18415" b="15240"/>
                <wp:wrapNone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1606" cy="2329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Toborzási 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41DDF72" id="Szövegdoboz 8" o:spid="_x0000_s1027" type="#_x0000_t202" style="position:absolute;left:0;text-align:left;margin-left:43.4pt;margin-top:1pt;width:78.1pt;height:1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" fillcolor="white [3201]" strokeweight=".5pt">
                <v:textbox>
                  <w:txbxContent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Toborzási terv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D01AD4" wp14:editId="5AA20610">
                <wp:simplePos x="0" y="0"/>
                <wp:positionH relativeFrom="column">
                  <wp:posOffset>1585427</wp:posOffset>
                </wp:positionH>
                <wp:positionV relativeFrom="paragraph">
                  <wp:posOffset>159492</wp:posOffset>
                </wp:positionV>
                <wp:extent cx="879116" cy="59846"/>
                <wp:effectExtent l="0" t="57150" r="16510" b="35560"/>
                <wp:wrapNone/>
                <wp:docPr id="14" name="Egyenes összekötő nyíll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9116" cy="59846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5C9CA5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4" o:spid="_x0000_s1026" type="#_x0000_t32" style="position:absolute;margin-left:124.85pt;margin-top:12.55pt;width:69.2pt;height:4.7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" strokecolor="black [3200]" strokeweight="1pt">
                <v:stroke dashstyle="dash" endarrow="block" joinstyle="miter"/>
              </v:shap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514FD1" wp14:editId="5D6FDF10">
                <wp:simplePos x="0" y="0"/>
                <wp:positionH relativeFrom="column">
                  <wp:posOffset>3491865</wp:posOffset>
                </wp:positionH>
                <wp:positionV relativeFrom="paragraph">
                  <wp:posOffset>218644</wp:posOffset>
                </wp:positionV>
                <wp:extent cx="867494" cy="45719"/>
                <wp:effectExtent l="0" t="57150" r="66040" b="88265"/>
                <wp:wrapNone/>
                <wp:docPr id="22" name="Egyenes összekötő nyíll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7494" cy="45719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6DEE3A3" id="Egyenes összekötő nyíllal 22" o:spid="_x0000_s1026" type="#_x0000_t32" style="position:absolute;margin-left:274.95pt;margin-top:17.2pt;width:68.3pt;height:3.6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" strokecolor="black [3200]" strokeweight="1pt">
                <v:stroke dashstyle="dash" startarrow="block" endarrow="block" joinstyle="miter"/>
              </v:shap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D565C" wp14:editId="0B76D055">
                <wp:simplePos x="0" y="0"/>
                <wp:positionH relativeFrom="column">
                  <wp:posOffset>4387850</wp:posOffset>
                </wp:positionH>
                <wp:positionV relativeFrom="paragraph">
                  <wp:posOffset>16510</wp:posOffset>
                </wp:positionV>
                <wp:extent cx="1026000" cy="396000"/>
                <wp:effectExtent l="0" t="0" r="22225" b="23495"/>
                <wp:wrapNone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Javadalmazási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/</w:t>
                            </w:r>
                          </w:p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bérezési </w:t>
                            </w: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7CD565C" id="Szövegdoboz 6" o:spid="_x0000_s1028" type="#_x0000_t202" style="position:absolute;left:0;text-align:left;margin-left:345.5pt;margin-top:1.3pt;width:80.8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" fillcolor="white [3201]" strokeweight="1.5pt">
                <v:stroke dashstyle="dashDot"/>
                <v:textbox>
                  <w:txbxContent>
                    <w:p w:rsidR="00720A60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Javadalmazási</w:t>
                      </w: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/</w:t>
                      </w:r>
                    </w:p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bérezési </w:t>
                      </w: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terv</w:t>
                      </w:r>
                    </w:p>
                  </w:txbxContent>
                </v:textbox>
              </v:shape>
            </w:pict>
          </mc:Fallback>
        </mc:AlternateContent>
      </w:r>
    </w:p>
    <w:p w:rsidR="0056228C" w:rsidRDefault="00491DD1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3060544</wp:posOffset>
                </wp:positionH>
                <wp:positionV relativeFrom="paragraph">
                  <wp:posOffset>155659</wp:posOffset>
                </wp:positionV>
                <wp:extent cx="0" cy="310551"/>
                <wp:effectExtent l="95250" t="0" r="57150" b="51435"/>
                <wp:wrapNone/>
                <wp:docPr id="16" name="Egyenes összekötő nyíll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51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5B791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6" o:spid="_x0000_s1026" type="#_x0000_t32" style="position:absolute;margin-left:241pt;margin-top:12.25pt;width:0;height:24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" strokecolor="black [3200]" strokeweight="2.25pt">
                <v:stroke endarrow="block" joinstyle="miter"/>
              </v:shape>
            </w:pict>
          </mc:Fallback>
        </mc:AlternateContent>
      </w:r>
      <w:r w:rsidR="00992040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4854839</wp:posOffset>
                </wp:positionH>
                <wp:positionV relativeFrom="paragraph">
                  <wp:posOffset>133494</wp:posOffset>
                </wp:positionV>
                <wp:extent cx="0" cy="397977"/>
                <wp:effectExtent l="76200" t="38100" r="57150" b="21590"/>
                <wp:wrapNone/>
                <wp:docPr id="39" name="Egyenes összekötő nyíll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7977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04F1860" id="Egyenes összekötő nyíllal 39" o:spid="_x0000_s1026" type="#_x0000_t32" style="position:absolute;margin-left:382.25pt;margin-top:10.5pt;width:0;height:31.3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" strokecolor="black [3200]" strokeweight="1pt">
                <v:stroke dashstyle="dash" endarrow="block" joinstyle="miter"/>
              </v:shape>
            </w:pict>
          </mc:Fallback>
        </mc:AlternateContent>
      </w:r>
      <w:r w:rsidR="00490AB3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2982907</wp:posOffset>
                </wp:positionH>
                <wp:positionV relativeFrom="paragraph">
                  <wp:posOffset>124867</wp:posOffset>
                </wp:positionV>
                <wp:extent cx="0" cy="320388"/>
                <wp:effectExtent l="76200" t="38100" r="57150" b="22860"/>
                <wp:wrapNone/>
                <wp:docPr id="38" name="Egyenes összekötő nyíll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3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B59026A" id="Egyenes összekötő nyíllal 38" o:spid="_x0000_s1026" type="#_x0000_t32" style="position:absolute;margin-left:234.85pt;margin-top:9.85pt;width:0;height:25.2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" strokecolor="#5b9bd5 [3204]" strokeweight="1.5pt">
                <v:stroke endarrow="block" joinstyle="miter"/>
              </v:shape>
            </w:pict>
          </mc:Fallback>
        </mc:AlternateContent>
      </w:r>
      <w:r w:rsidR="00490AB3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1076469</wp:posOffset>
                </wp:positionH>
                <wp:positionV relativeFrom="paragraph">
                  <wp:posOffset>5308</wp:posOffset>
                </wp:positionV>
                <wp:extent cx="0" cy="370935"/>
                <wp:effectExtent l="76200" t="0" r="76200" b="48260"/>
                <wp:wrapNone/>
                <wp:docPr id="3" name="Egyenes összekötő nyíll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935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743E47F" id="Egyenes összekötő nyíllal 3" o:spid="_x0000_s1026" type="#_x0000_t32" style="position:absolute;margin-left:84.75pt;margin-top:.4pt;width:0;height:29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" strokecolor="black [3200]" strokeweight="1pt">
                <v:stroke dashstyle="dash" endarrow="block" joinstyle="miter"/>
              </v:shape>
            </w:pict>
          </mc:Fallback>
        </mc:AlternateContent>
      </w:r>
      <w:r w:rsidR="00490AB3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2BCED7" wp14:editId="51AAFC8D">
                <wp:simplePos x="0" y="0"/>
                <wp:positionH relativeFrom="column">
                  <wp:posOffset>1542294</wp:posOffset>
                </wp:positionH>
                <wp:positionV relativeFrom="paragraph">
                  <wp:posOffset>39813</wp:posOffset>
                </wp:positionV>
                <wp:extent cx="854015" cy="543464"/>
                <wp:effectExtent l="38100" t="38100" r="22860" b="28575"/>
                <wp:wrapNone/>
                <wp:docPr id="29" name="Egyenes összekötő nyíll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4015" cy="5434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BEF5AC5" id="Egyenes összekötő nyíllal 29" o:spid="_x0000_s1026" type="#_x0000_t32" style="position:absolute;margin-left:121.45pt;margin-top:3.15pt;width:67.25pt;height:42.8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5F92A7" wp14:editId="5B89F286">
                <wp:simplePos x="0" y="0"/>
                <wp:positionH relativeFrom="column">
                  <wp:posOffset>3560877</wp:posOffset>
                </wp:positionH>
                <wp:positionV relativeFrom="paragraph">
                  <wp:posOffset>117451</wp:posOffset>
                </wp:positionV>
                <wp:extent cx="733162" cy="414068"/>
                <wp:effectExtent l="0" t="38100" r="48260" b="24130"/>
                <wp:wrapNone/>
                <wp:docPr id="27" name="Egyenes összekötő nyíll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162" cy="4140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F02CD21" id="Egyenes összekötő nyíllal 27" o:spid="_x0000_s1026" type="#_x0000_t32" style="position:absolute;margin-left:280.4pt;margin-top:9.25pt;width:57.75pt;height:32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" strokecolor="#5b9bd5 [3204]" strokeweight=".5pt">
                <v:stroke endarrow="block" joinstyle="miter"/>
              </v:shap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29E10F" wp14:editId="1FABE93F">
                <wp:simplePos x="0" y="0"/>
                <wp:positionH relativeFrom="column">
                  <wp:posOffset>1542295</wp:posOffset>
                </wp:positionH>
                <wp:positionV relativeFrom="paragraph">
                  <wp:posOffset>39813</wp:posOffset>
                </wp:positionV>
                <wp:extent cx="947432" cy="517153"/>
                <wp:effectExtent l="0" t="38100" r="62230" b="35560"/>
                <wp:wrapNone/>
                <wp:docPr id="36" name="Egyenes összekötő nyíll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7432" cy="517153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DB3C69F" id="Egyenes összekötő nyíllal 36" o:spid="_x0000_s1026" type="#_x0000_t32" style="position:absolute;margin-left:121.45pt;margin-top:3.15pt;width:74.6pt;height:40.7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" strokecolor="black [3200]" strokeweight="1pt">
                <v:stroke dashstyle="dash" endarrow="block" joinstyle="miter"/>
              </v:shape>
            </w:pict>
          </mc:Fallback>
        </mc:AlternateContent>
      </w:r>
    </w:p>
    <w:p w:rsidR="0056228C" w:rsidRDefault="00375932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3C64D8" wp14:editId="38F598AC">
                <wp:simplePos x="0" y="0"/>
                <wp:positionH relativeFrom="column">
                  <wp:posOffset>4386580</wp:posOffset>
                </wp:positionH>
                <wp:positionV relativeFrom="paragraph">
                  <wp:posOffset>277519</wp:posOffset>
                </wp:positionV>
                <wp:extent cx="1008000" cy="396000"/>
                <wp:effectExtent l="0" t="0" r="20955" b="23495"/>
                <wp:wrapNone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Teljesítmény-értékelési 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53C64D8" id="Szövegdoboz 7" o:spid="_x0000_s1029" type="#_x0000_t202" style="position:absolute;left:0;text-align:left;margin-left:345.4pt;margin-top:21.85pt;width:79.3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" fillcolor="white [3201]" strokeweight="1.5pt">
                <v:stroke dashstyle="dashDot"/>
                <v:textbox>
                  <w:txbxContent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Teljesítmény-értékelési terv</w:t>
                      </w:r>
                    </w:p>
                  </w:txbxContent>
                </v:textbox>
              </v:shape>
            </w:pict>
          </mc:Fallback>
        </mc:AlternateContent>
      </w:r>
      <w:r w:rsidR="000D4E3A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EECF08" wp14:editId="248949DD">
                <wp:simplePos x="0" y="0"/>
                <wp:positionH relativeFrom="column">
                  <wp:posOffset>627380</wp:posOffset>
                </wp:positionH>
                <wp:positionV relativeFrom="paragraph">
                  <wp:posOffset>118110</wp:posOffset>
                </wp:positionV>
                <wp:extent cx="864000" cy="396000"/>
                <wp:effectExtent l="0" t="0" r="12700" b="23495"/>
                <wp:wrapNone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Kiválasztási</w:t>
                            </w:r>
                          </w:p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0EECF08" id="Szövegdoboz 9" o:spid="_x0000_s1030" type="#_x0000_t202" style="position:absolute;left:0;text-align:left;margin-left:49.4pt;margin-top:9.3pt;width:68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" fillcolor="white [3201]" strokeweight=".5pt">
                <v:textbox>
                  <w:txbxContent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Kiválasztási</w:t>
                      </w:r>
                    </w:p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terv</w:t>
                      </w:r>
                    </w:p>
                  </w:txbxContent>
                </v:textbox>
              </v:shape>
            </w:pict>
          </mc:Fallback>
        </mc:AlternateContent>
      </w:r>
      <w:r w:rsidR="0056228C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3629A" wp14:editId="4B4A7414">
                <wp:simplePos x="0" y="0"/>
                <wp:positionH relativeFrom="column">
                  <wp:posOffset>2378075</wp:posOffset>
                </wp:positionH>
                <wp:positionV relativeFrom="paragraph">
                  <wp:posOffset>200025</wp:posOffset>
                </wp:positionV>
                <wp:extent cx="1224000" cy="468000"/>
                <wp:effectExtent l="57150" t="57150" r="109855" b="122555"/>
                <wp:wrapNone/>
                <wp:docPr id="1" name="Ellipsz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0" cy="46800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oval w14:anchorId="4031B297" id="Ellipszis 1" o:spid="_x0000_s1026" style="position:absolute;margin-left:187.25pt;margin-top:15.75pt;width:96.4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" fillcolor="white [3201]" strokecolor="black [3213]" strokeweight="2.25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56228C" w:rsidRDefault="00490AB3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FB8533" wp14:editId="7B31DDC0">
                <wp:simplePos x="0" y="0"/>
                <wp:positionH relativeFrom="column">
                  <wp:posOffset>3673020</wp:posOffset>
                </wp:positionH>
                <wp:positionV relativeFrom="paragraph">
                  <wp:posOffset>175822</wp:posOffset>
                </wp:positionV>
                <wp:extent cx="664234" cy="45719"/>
                <wp:effectExtent l="0" t="57150" r="78740" b="88265"/>
                <wp:wrapNone/>
                <wp:docPr id="33" name="Egyenes összekötő nyíll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4234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9CE79C1" id="Egyenes összekötő nyíllal 33" o:spid="_x0000_s1026" type="#_x0000_t32" style="position:absolute;margin-left:289.2pt;margin-top:13.85pt;width:52.3pt;height:3.6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1093722</wp:posOffset>
                </wp:positionH>
                <wp:positionV relativeFrom="paragraph">
                  <wp:posOffset>275674</wp:posOffset>
                </wp:positionV>
                <wp:extent cx="0" cy="430554"/>
                <wp:effectExtent l="76200" t="0" r="57150" b="64770"/>
                <wp:wrapNone/>
                <wp:docPr id="5" name="Egyenes összekötő nyíll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54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01AAE16" id="Egyenes összekötő nyíllal 5" o:spid="_x0000_s1026" type="#_x0000_t32" style="position:absolute;margin-left:86.1pt;margin-top:21.7pt;width:0;height:33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" strokecolor="black [3200]" strokeweight="1pt">
                <v:stroke dashstyle="dash" endarrow="block" joinstyle="miter"/>
              </v:shap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3F1FE8" wp14:editId="56B7F6EC">
                <wp:simplePos x="0" y="0"/>
                <wp:positionH relativeFrom="column">
                  <wp:posOffset>5674348</wp:posOffset>
                </wp:positionH>
                <wp:positionV relativeFrom="paragraph">
                  <wp:posOffset>266281</wp:posOffset>
                </wp:positionV>
                <wp:extent cx="8626" cy="1061576"/>
                <wp:effectExtent l="0" t="0" r="29845" b="5715"/>
                <wp:wrapNone/>
                <wp:docPr id="24" name="Egyenes összekötő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6" cy="1061576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F327DAC" id="Egyenes összekötő 24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8pt,20.95pt" to="447.5pt,1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" strokecolor="black [3200]" strokeweight="1pt">
                <v:stroke dashstyle="dash" joinstyle="miter"/>
              </v:lin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A53FC9" wp14:editId="7E8CB471">
                <wp:simplePos x="0" y="0"/>
                <wp:positionH relativeFrom="column">
                  <wp:posOffset>5434858</wp:posOffset>
                </wp:positionH>
                <wp:positionV relativeFrom="paragraph">
                  <wp:posOffset>236579</wp:posOffset>
                </wp:positionV>
                <wp:extent cx="220345" cy="0"/>
                <wp:effectExtent l="0" t="0" r="8255" b="19050"/>
                <wp:wrapNone/>
                <wp:docPr id="23" name="Egyenes összekötő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345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39D2562" id="Egyenes összekötő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95pt,18.65pt" to="445.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" strokecolor="black [3200]" strokeweight="1pt">
                <v:stroke dashstyle="dash" joinstyle="miter"/>
              </v:line>
            </w:pict>
          </mc:Fallback>
        </mc:AlternateContent>
      </w:r>
      <w:r w:rsidR="00375932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2831FB" wp14:editId="291234E4">
                <wp:simplePos x="0" y="0"/>
                <wp:positionH relativeFrom="column">
                  <wp:posOffset>1516415</wp:posOffset>
                </wp:positionH>
                <wp:positionV relativeFrom="paragraph">
                  <wp:posOffset>79998</wp:posOffset>
                </wp:positionV>
                <wp:extent cx="805671" cy="91752"/>
                <wp:effectExtent l="0" t="57150" r="13970" b="22860"/>
                <wp:wrapNone/>
                <wp:docPr id="30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5671" cy="917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47B1802" id="Egyenes összekötő nyíllal 30" o:spid="_x0000_s1026" type="#_x0000_t32" style="position:absolute;margin-left:119.4pt;margin-top:6.3pt;width:63.45pt;height:7.2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" strokecolor="#5b9bd5 [3204]" strokeweight=".5pt">
                <v:stroke endarrow="block" joinstyle="miter"/>
              </v:shape>
            </w:pict>
          </mc:Fallback>
        </mc:AlternateContent>
      </w:r>
      <w:r w:rsidR="00FD74F8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3E453F" wp14:editId="4FF3671D">
                <wp:simplePos x="0" y="0"/>
                <wp:positionH relativeFrom="column">
                  <wp:posOffset>2532008</wp:posOffset>
                </wp:positionH>
                <wp:positionV relativeFrom="paragraph">
                  <wp:posOffset>45612</wp:posOffset>
                </wp:positionV>
                <wp:extent cx="954000" cy="234000"/>
                <wp:effectExtent l="0" t="0" r="17780" b="13970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000" cy="23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b/>
                              </w:rPr>
                              <w:t>Létszámterv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03E453F" id="Szövegdoboz 2" o:spid="_x0000_s1031" type="#_x0000_t202" style="position:absolute;left:0;text-align:left;margin-left:199.35pt;margin-top:3.6pt;width:75.1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" fillcolor="white [3201]" strokecolor="white [3212]" strokeweight="1pt">
                <v:textbox>
                  <w:txbxContent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b/>
                        </w:rPr>
                        <w:t>Létszámterv</w:t>
                      </w:r>
                    </w:p>
                  </w:txbxContent>
                </v:textbox>
              </v:shape>
            </w:pict>
          </mc:Fallback>
        </mc:AlternateContent>
      </w:r>
    </w:p>
    <w:p w:rsidR="0056228C" w:rsidRDefault="00992040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4673684</wp:posOffset>
                </wp:positionH>
                <wp:positionV relativeFrom="paragraph">
                  <wp:posOffset>137975</wp:posOffset>
                </wp:positionV>
                <wp:extent cx="181155" cy="284671"/>
                <wp:effectExtent l="38100" t="0" r="28575" b="58420"/>
                <wp:wrapNone/>
                <wp:docPr id="40" name="Egyenes összekötő nyíll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155" cy="284671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32FFEA7" id="Egyenes összekötő nyíllal 40" o:spid="_x0000_s1026" type="#_x0000_t32" style="position:absolute;margin-left:368pt;margin-top:10.85pt;width:14.25pt;height:22.4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" strokecolor="black [3200]" strokeweight="1pt">
                <v:stroke dashstyle="dash" endarrow="block" joinstyle="miter"/>
              </v:shape>
            </w:pict>
          </mc:Fallback>
        </mc:AlternateContent>
      </w:r>
      <w:r w:rsidR="00490AB3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8A6C2F" wp14:editId="2165264F">
                <wp:simplePos x="0" y="0"/>
                <wp:positionH relativeFrom="column">
                  <wp:posOffset>3500492</wp:posOffset>
                </wp:positionH>
                <wp:positionV relativeFrom="paragraph">
                  <wp:posOffset>77590</wp:posOffset>
                </wp:positionV>
                <wp:extent cx="690114" cy="499853"/>
                <wp:effectExtent l="0" t="0" r="72390" b="52705"/>
                <wp:wrapNone/>
                <wp:docPr id="34" name="Egyenes összekötő nyíll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114" cy="4998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435320B" id="Egyenes összekötő nyíllal 34" o:spid="_x0000_s1026" type="#_x0000_t32" style="position:absolute;margin-left:275.65pt;margin-top:6.1pt;width:54.3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" strokecolor="#5b9bd5 [3204]" strokeweight=".5pt">
                <v:stroke endarrow="block" joinstyle="miter"/>
              </v:shape>
            </w:pict>
          </mc:Fallback>
        </mc:AlternateContent>
      </w:r>
      <w:r w:rsidR="00490AB3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CAD079" wp14:editId="51AC9AC8">
                <wp:simplePos x="0" y="0"/>
                <wp:positionH relativeFrom="column">
                  <wp:posOffset>3198568</wp:posOffset>
                </wp:positionH>
                <wp:positionV relativeFrom="paragraph">
                  <wp:posOffset>163854</wp:posOffset>
                </wp:positionV>
                <wp:extent cx="948870" cy="741464"/>
                <wp:effectExtent l="0" t="0" r="80010" b="59055"/>
                <wp:wrapNone/>
                <wp:docPr id="35" name="Egyenes összekötő nyíll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870" cy="7414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B57FC8D" id="Egyenes összekötő nyíllal 35" o:spid="_x0000_s1026" type="#_x0000_t32" style="position:absolute;margin-left:251.85pt;margin-top:12.9pt;width:74.7pt;height:5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" strokecolor="#5b9bd5 [3204]" strokeweight=".5pt">
                <v:stroke endarrow="block" joinstyle="miter"/>
              </v:shape>
            </w:pict>
          </mc:Fallback>
        </mc:AlternateContent>
      </w:r>
      <w:r w:rsidR="00FD74F8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BAC8FD" wp14:editId="49BD860C">
                <wp:simplePos x="0" y="0"/>
                <wp:positionH relativeFrom="column">
                  <wp:posOffset>1645811</wp:posOffset>
                </wp:positionH>
                <wp:positionV relativeFrom="paragraph">
                  <wp:posOffset>94842</wp:posOffset>
                </wp:positionV>
                <wp:extent cx="835288" cy="483079"/>
                <wp:effectExtent l="38100" t="0" r="22225" b="50800"/>
                <wp:wrapNone/>
                <wp:docPr id="31" name="Egyenes összekötő nyíll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5288" cy="4830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B2BF90F" id="Egyenes összekötő nyíllal 31" o:spid="_x0000_s1026" type="#_x0000_t32" style="position:absolute;margin-left:129.6pt;margin-top:7.45pt;width:65.75pt;height:38.0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="00FD74F8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CC6908" wp14:editId="6AE6163F">
                <wp:simplePos x="0" y="0"/>
                <wp:positionH relativeFrom="column">
                  <wp:posOffset>2603343</wp:posOffset>
                </wp:positionH>
                <wp:positionV relativeFrom="paragraph">
                  <wp:posOffset>172481</wp:posOffset>
                </wp:positionV>
                <wp:extent cx="272990" cy="500332"/>
                <wp:effectExtent l="38100" t="38100" r="51435" b="52705"/>
                <wp:wrapNone/>
                <wp:docPr id="32" name="Egyenes összekötő nyíll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990" cy="50033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55A867E" id="Egyenes összekötő nyíllal 32" o:spid="_x0000_s1026" type="#_x0000_t32" style="position:absolute;margin-left:205pt;margin-top:13.6pt;width:21.5pt;height:39.4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" strokecolor="#5b9bd5 [3204]" strokeweight=".5pt">
                <v:stroke startarrow="block" endarrow="block" joinstyle="miter"/>
              </v:shape>
            </w:pict>
          </mc:Fallback>
        </mc:AlternateContent>
      </w:r>
    </w:p>
    <w:p w:rsidR="0056228C" w:rsidRDefault="00490AB3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E0E566" wp14:editId="2FCD668D">
                <wp:simplePos x="0" y="0"/>
                <wp:positionH relativeFrom="column">
                  <wp:posOffset>4239895</wp:posOffset>
                </wp:positionH>
                <wp:positionV relativeFrom="paragraph">
                  <wp:posOffset>186055</wp:posOffset>
                </wp:positionV>
                <wp:extent cx="1008000" cy="270000"/>
                <wp:effectExtent l="0" t="0" r="20955" b="15875"/>
                <wp:wrapNone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000" cy="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Képzési 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5E0E566" id="Szövegdoboz 13" o:spid="_x0000_s1032" type="#_x0000_t202" style="position:absolute;left:0;text-align:left;margin-left:333.85pt;margin-top:14.65pt;width:79.35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" fillcolor="white [3201]" strokeweight="1.5pt">
                <v:stroke dashstyle="dashDot"/>
                <v:textbox>
                  <w:txbxContent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Képzési terv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99543" wp14:editId="518FE9AE">
                <wp:simplePos x="0" y="0"/>
                <wp:positionH relativeFrom="column">
                  <wp:posOffset>539127</wp:posOffset>
                </wp:positionH>
                <wp:positionV relativeFrom="paragraph">
                  <wp:posOffset>151765</wp:posOffset>
                </wp:positionV>
                <wp:extent cx="1044000" cy="234000"/>
                <wp:effectExtent l="0" t="0" r="22860" b="13970"/>
                <wp:wrapNone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000" cy="23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Szocializálódás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4699543" id="Szövegdoboz 10" o:spid="_x0000_s1033" type="#_x0000_t202" style="position:absolute;left:0;text-align:left;margin-left:42.45pt;margin-top:11.95pt;width:82.2pt;height:1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" fillcolor="white [3201]" strokeweight=".5pt">
                <v:textbox>
                  <w:txbxContent>
                    <w:p w:rsidR="00720A60" w:rsidRPr="000D4E3A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Szocializálódás</w:t>
                      </w:r>
                    </w:p>
                  </w:txbxContent>
                </v:textbox>
              </v:shape>
            </w:pict>
          </mc:Fallback>
        </mc:AlternateContent>
      </w:r>
    </w:p>
    <w:p w:rsidR="0056228C" w:rsidRDefault="00490AB3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1085096</wp:posOffset>
                </wp:positionH>
                <wp:positionV relativeFrom="paragraph">
                  <wp:posOffset>122903</wp:posOffset>
                </wp:positionV>
                <wp:extent cx="0" cy="189782"/>
                <wp:effectExtent l="0" t="0" r="19050" b="20320"/>
                <wp:wrapNone/>
                <wp:docPr id="21" name="Egyenes összekötő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782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6F90EAC" id="Egyenes összekötő 2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45pt,9.7pt" to="85.4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" strokecolor="black [3200]" strokeweight="1pt">
                <v:stroke dashstyle="dash" joinstyle="miter"/>
              </v:line>
            </w:pict>
          </mc:Fallback>
        </mc:AlternateContent>
      </w:r>
      <w:r w:rsidR="00FD74F8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C1627D" wp14:editId="66EC1253">
                <wp:simplePos x="0" y="0"/>
                <wp:positionH relativeFrom="column">
                  <wp:posOffset>2140477</wp:posOffset>
                </wp:positionH>
                <wp:positionV relativeFrom="paragraph">
                  <wp:posOffset>162213</wp:posOffset>
                </wp:positionV>
                <wp:extent cx="900000" cy="396000"/>
                <wp:effectExtent l="0" t="0" r="14605" b="23495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0D4E3A" w:rsidRDefault="00720A60" w:rsidP="005622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Munkaerő-áramlási 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5C1627D" id="Szövegdoboz 11" o:spid="_x0000_s1034" type="#_x0000_t202" style="position:absolute;left:0;text-align:left;margin-left:168.55pt;margin-top:12.75pt;width:70.85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" fillcolor="white [3201]" strokeweight=".5pt">
                <v:textbox>
                  <w:txbxContent>
                    <w:p w:rsidR="00720A60" w:rsidRPr="000D4E3A" w:rsidRDefault="00720A60" w:rsidP="0056228C">
                      <w:pPr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Munkaerő-áramlási terv</w:t>
                      </w:r>
                    </w:p>
                  </w:txbxContent>
                </v:textbox>
              </v:shape>
            </w:pict>
          </mc:Fallback>
        </mc:AlternateContent>
      </w:r>
    </w:p>
    <w:p w:rsidR="0056228C" w:rsidRDefault="00C336AC" w:rsidP="005622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4604673</wp:posOffset>
                </wp:positionH>
                <wp:positionV relativeFrom="paragraph">
                  <wp:posOffset>243804</wp:posOffset>
                </wp:positionV>
                <wp:extent cx="1069675" cy="8626"/>
                <wp:effectExtent l="19050" t="57150" r="0" b="86995"/>
                <wp:wrapNone/>
                <wp:docPr id="15" name="Egyenes összekötő nyíll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9675" cy="8626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2425E1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5" o:spid="_x0000_s1026" type="#_x0000_t32" style="position:absolute;margin-left:362.55pt;margin-top:19.2pt;width:84.25pt;height:.7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" strokecolor="black [3200]" strokeweight=".5pt">
                <v:stroke dashstyle="dash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938441" wp14:editId="2E45A5D4">
                <wp:simplePos x="0" y="0"/>
                <wp:positionH relativeFrom="column">
                  <wp:posOffset>3037313</wp:posOffset>
                </wp:positionH>
                <wp:positionV relativeFrom="paragraph">
                  <wp:posOffset>114407</wp:posOffset>
                </wp:positionV>
                <wp:extent cx="683883" cy="91967"/>
                <wp:effectExtent l="0" t="0" r="78740" b="80010"/>
                <wp:wrapNone/>
                <wp:docPr id="19" name="Egyenes összekötő nyíll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83" cy="91967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5E1EA32" id="Egyenes összekötő nyíllal 19" o:spid="_x0000_s1026" type="#_x0000_t32" style="position:absolute;margin-left:239.15pt;margin-top:9pt;width:53.85pt;height: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" strokecolor="black [3200]" strokeweight="1pt">
                <v:stroke dashstyle="dash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F7854A" wp14:editId="72C14876">
                <wp:simplePos x="0" y="0"/>
                <wp:positionH relativeFrom="column">
                  <wp:posOffset>3707130</wp:posOffset>
                </wp:positionH>
                <wp:positionV relativeFrom="paragraph">
                  <wp:posOffset>97155</wp:posOffset>
                </wp:positionV>
                <wp:extent cx="882000" cy="251460"/>
                <wp:effectExtent l="0" t="0" r="13970" b="15240"/>
                <wp:wrapNone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0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A60" w:rsidRPr="00CC6797" w:rsidRDefault="00720A60" w:rsidP="005622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D4E3A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Kiválás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i terv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0F7854A" id="Szövegdoboz 12" o:spid="_x0000_s1035" type="#_x0000_t202" style="position:absolute;left:0;text-align:left;margin-left:291.9pt;margin-top:7.65pt;width:69.45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" fillcolor="white [3201]" strokeweight=".5pt">
                <v:textbox>
                  <w:txbxContent>
                    <w:p w:rsidR="00720A60" w:rsidRPr="00CC6797" w:rsidRDefault="00720A60" w:rsidP="005622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D4E3A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Kiválás</w:t>
                      </w: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i terv</w:t>
                      </w:r>
                    </w:p>
                  </w:txbxContent>
                </v:textbox>
              </v:shape>
            </w:pict>
          </mc:Fallback>
        </mc:AlternateContent>
      </w:r>
      <w:r w:rsidR="00490AB3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05DC3C" wp14:editId="07DEF64B">
                <wp:simplePos x="0" y="0"/>
                <wp:positionH relativeFrom="column">
                  <wp:posOffset>1102347</wp:posOffset>
                </wp:positionH>
                <wp:positionV relativeFrom="paragraph">
                  <wp:posOffset>54981</wp:posOffset>
                </wp:positionV>
                <wp:extent cx="1009291" cy="8627"/>
                <wp:effectExtent l="0" t="57150" r="38735" b="86995"/>
                <wp:wrapNone/>
                <wp:docPr id="26" name="Egyenes összekötő nyíll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291" cy="8627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9E40581" id="Egyenes összekötő nyíllal 26" o:spid="_x0000_s1026" type="#_x0000_t32" style="position:absolute;margin-left:86.8pt;margin-top:4.35pt;width:79.45pt;height: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" strokecolor="black [3200]" strokeweight="1pt">
                <v:stroke dashstyle="dash" endarrow="block" joinstyle="miter"/>
              </v:shape>
            </w:pict>
          </mc:Fallback>
        </mc:AlternateContent>
      </w:r>
    </w:p>
    <w:p w:rsidR="0056228C" w:rsidRDefault="0056228C" w:rsidP="00375932">
      <w:pPr>
        <w:spacing w:after="240"/>
        <w:jc w:val="center"/>
        <w:rPr>
          <w:rFonts w:ascii="Times New Roman" w:hAnsi="Times New Roman" w:cs="Times New Roman"/>
        </w:rPr>
      </w:pPr>
    </w:p>
    <w:p w:rsidR="0056228C" w:rsidRDefault="0056228C" w:rsidP="003759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  <w:t xml:space="preserve">    </w:t>
      </w:r>
      <w:r w:rsidRPr="00BA198C">
        <w:rPr>
          <w:rFonts w:ascii="Times New Roman" w:hAnsi="Times New Roman" w:cs="Times New Roman"/>
          <w:sz w:val="20"/>
          <w:szCs w:val="20"/>
        </w:rPr>
        <w:t>Forrás: Koncz K. (2013)</w:t>
      </w:r>
      <w:r>
        <w:rPr>
          <w:rFonts w:ascii="Times New Roman" w:hAnsi="Times New Roman" w:cs="Times New Roman"/>
          <w:sz w:val="20"/>
          <w:szCs w:val="20"/>
        </w:rPr>
        <w:t xml:space="preserve"> 143. o.</w:t>
      </w:r>
      <w:r w:rsidRPr="00BA198C">
        <w:rPr>
          <w:rFonts w:ascii="Times New Roman" w:hAnsi="Times New Roman" w:cs="Times New Roman"/>
          <w:sz w:val="20"/>
          <w:szCs w:val="20"/>
        </w:rPr>
        <w:t xml:space="preserve"> alapján</w:t>
      </w:r>
    </w:p>
    <w:p w:rsidR="0056228C" w:rsidRPr="00BA198C" w:rsidRDefault="0056228C" w:rsidP="005622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228C" w:rsidRPr="005B40D6" w:rsidRDefault="005B40D6" w:rsidP="005B40D6">
      <w:pPr>
        <w:spacing w:after="0" w:line="240" w:lineRule="auto"/>
        <w:ind w:left="3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1. </w:t>
      </w:r>
      <w:r w:rsidR="0056228C" w:rsidRPr="005B40D6">
        <w:rPr>
          <w:rFonts w:ascii="Times New Roman" w:hAnsi="Times New Roman" w:cs="Times New Roman"/>
          <w:i/>
        </w:rPr>
        <w:t>sz. ábra.</w:t>
      </w:r>
      <w:r w:rsidR="0056228C" w:rsidRPr="005B40D6">
        <w:rPr>
          <w:rFonts w:ascii="Times New Roman" w:hAnsi="Times New Roman" w:cs="Times New Roman"/>
        </w:rPr>
        <w:t xml:space="preserve"> </w:t>
      </w:r>
      <w:r w:rsidR="0056228C" w:rsidRPr="00794CE1">
        <w:rPr>
          <w:rFonts w:ascii="Times New Roman" w:hAnsi="Times New Roman" w:cs="Times New Roman"/>
          <w:b/>
        </w:rPr>
        <w:t>A stratégiai alapú</w:t>
      </w:r>
      <w:r w:rsidRPr="00794CE1">
        <w:rPr>
          <w:rFonts w:ascii="Times New Roman" w:hAnsi="Times New Roman" w:cs="Times New Roman"/>
          <w:b/>
        </w:rPr>
        <w:t xml:space="preserve"> emberierőforrás-tervezés rendszerösszefüggései</w:t>
      </w:r>
    </w:p>
    <w:p w:rsidR="00794CE1" w:rsidRDefault="00794CE1" w:rsidP="0068118B">
      <w:pPr>
        <w:spacing w:after="0"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911608" w:rsidRDefault="00491808" w:rsidP="00A657CA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812D0">
        <w:rPr>
          <w:rFonts w:ascii="Times New Roman" w:hAnsi="Times New Roman" w:cs="Times New Roman"/>
          <w:sz w:val="24"/>
          <w:szCs w:val="24"/>
        </w:rPr>
        <w:t xml:space="preserve"> fenti</w:t>
      </w:r>
      <w:r>
        <w:rPr>
          <w:rFonts w:ascii="Times New Roman" w:hAnsi="Times New Roman" w:cs="Times New Roman"/>
          <w:sz w:val="24"/>
          <w:szCs w:val="24"/>
        </w:rPr>
        <w:t xml:space="preserve"> ábrán l</w:t>
      </w:r>
      <w:r w:rsidR="00491DD1">
        <w:rPr>
          <w:rFonts w:ascii="Times New Roman" w:hAnsi="Times New Roman" w:cs="Times New Roman"/>
          <w:sz w:val="24"/>
          <w:szCs w:val="24"/>
        </w:rPr>
        <w:t>átható, hogy</w:t>
      </w:r>
      <w:r w:rsidR="00F03F7E">
        <w:rPr>
          <w:rFonts w:ascii="Times New Roman" w:hAnsi="Times New Roman" w:cs="Times New Roman"/>
          <w:sz w:val="24"/>
          <w:szCs w:val="24"/>
        </w:rPr>
        <w:t xml:space="preserve"> az emberierőforrás-terv</w:t>
      </w:r>
      <w:r w:rsidR="005812D0">
        <w:rPr>
          <w:rFonts w:ascii="Times New Roman" w:hAnsi="Times New Roman" w:cs="Times New Roman"/>
          <w:sz w:val="24"/>
          <w:szCs w:val="24"/>
        </w:rPr>
        <w:t>ezés</w:t>
      </w:r>
      <w:r w:rsidR="00F03F7E">
        <w:rPr>
          <w:rFonts w:ascii="Times New Roman" w:hAnsi="Times New Roman" w:cs="Times New Roman"/>
          <w:sz w:val="24"/>
          <w:szCs w:val="24"/>
        </w:rPr>
        <w:t xml:space="preserve"> középpontjában</w:t>
      </w:r>
      <w:r w:rsidR="00491DD1">
        <w:rPr>
          <w:rFonts w:ascii="Times New Roman" w:hAnsi="Times New Roman" w:cs="Times New Roman"/>
          <w:sz w:val="24"/>
          <w:szCs w:val="24"/>
        </w:rPr>
        <w:t xml:space="preserve"> a vállalati/szervezeti </w:t>
      </w:r>
      <w:r w:rsidR="00491DD1" w:rsidRPr="00491DD1">
        <w:rPr>
          <w:rFonts w:ascii="Times New Roman" w:hAnsi="Times New Roman" w:cs="Times New Roman"/>
          <w:i/>
          <w:sz w:val="24"/>
          <w:szCs w:val="24"/>
        </w:rPr>
        <w:t>létszámterv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F7E">
        <w:rPr>
          <w:rFonts w:ascii="Times New Roman" w:hAnsi="Times New Roman" w:cs="Times New Roman"/>
          <w:sz w:val="24"/>
          <w:szCs w:val="24"/>
        </w:rPr>
        <w:t xml:space="preserve">van, ami </w:t>
      </w:r>
      <w:r>
        <w:rPr>
          <w:rFonts w:ascii="Times New Roman" w:hAnsi="Times New Roman" w:cs="Times New Roman"/>
          <w:sz w:val="24"/>
          <w:szCs w:val="24"/>
        </w:rPr>
        <w:t>tulajdonképpen</w:t>
      </w:r>
      <w:r w:rsidR="00491DD1">
        <w:rPr>
          <w:rFonts w:ascii="Times New Roman" w:hAnsi="Times New Roman" w:cs="Times New Roman"/>
          <w:sz w:val="24"/>
          <w:szCs w:val="24"/>
        </w:rPr>
        <w:t xml:space="preserve"> a munkaerő-ellátási </w:t>
      </w:r>
      <w:r w:rsidR="00C713EB">
        <w:rPr>
          <w:rFonts w:ascii="Times New Roman" w:hAnsi="Times New Roman" w:cs="Times New Roman"/>
          <w:sz w:val="24"/>
          <w:szCs w:val="24"/>
        </w:rPr>
        <w:t>és</w:t>
      </w:r>
      <w:r w:rsidR="002D1560">
        <w:rPr>
          <w:rFonts w:ascii="Times New Roman" w:hAnsi="Times New Roman" w:cs="Times New Roman"/>
          <w:sz w:val="24"/>
          <w:szCs w:val="24"/>
        </w:rPr>
        <w:t xml:space="preserve"> a</w:t>
      </w:r>
      <w:r w:rsidR="00C713EB">
        <w:rPr>
          <w:rFonts w:ascii="Times New Roman" w:hAnsi="Times New Roman" w:cs="Times New Roman"/>
          <w:sz w:val="24"/>
          <w:szCs w:val="24"/>
        </w:rPr>
        <w:t xml:space="preserve"> munkafeltételeket tartalmazó </w:t>
      </w:r>
      <w:r w:rsidR="00491DD1">
        <w:rPr>
          <w:rFonts w:ascii="Times New Roman" w:hAnsi="Times New Roman" w:cs="Times New Roman"/>
          <w:sz w:val="24"/>
          <w:szCs w:val="24"/>
        </w:rPr>
        <w:t>terven alapul, és</w:t>
      </w:r>
      <w:r w:rsidR="00B752A2">
        <w:rPr>
          <w:rFonts w:ascii="Times New Roman" w:hAnsi="Times New Roman" w:cs="Times New Roman"/>
          <w:sz w:val="24"/>
          <w:szCs w:val="24"/>
        </w:rPr>
        <w:t xml:space="preserve"> közvetlenül</w:t>
      </w:r>
      <w:r w:rsidR="00491DD1">
        <w:rPr>
          <w:rFonts w:ascii="Times New Roman" w:hAnsi="Times New Roman" w:cs="Times New Roman"/>
          <w:sz w:val="24"/>
          <w:szCs w:val="24"/>
        </w:rPr>
        <w:t xml:space="preserve"> befolyásolja a munkaerő-áramlási terv</w:t>
      </w:r>
      <w:r w:rsidR="007A4BD0">
        <w:rPr>
          <w:rFonts w:ascii="Times New Roman" w:hAnsi="Times New Roman" w:cs="Times New Roman"/>
          <w:sz w:val="24"/>
          <w:szCs w:val="24"/>
        </w:rPr>
        <w:t xml:space="preserve"> számszerűsítése</w:t>
      </w:r>
      <w:r w:rsidR="00491DD1">
        <w:rPr>
          <w:rFonts w:ascii="Times New Roman" w:hAnsi="Times New Roman" w:cs="Times New Roman"/>
          <w:sz w:val="24"/>
          <w:szCs w:val="24"/>
        </w:rPr>
        <w:t>, valamint az alkalmazottak teljesítménye.</w:t>
      </w:r>
      <w:r w:rsidR="005B40D6">
        <w:rPr>
          <w:rFonts w:ascii="Times New Roman" w:hAnsi="Times New Roman" w:cs="Times New Roman"/>
          <w:sz w:val="24"/>
          <w:szCs w:val="24"/>
        </w:rPr>
        <w:t xml:space="preserve"> Továbbá</w:t>
      </w:r>
      <w:r w:rsidR="002D1560">
        <w:rPr>
          <w:rFonts w:ascii="Times New Roman" w:hAnsi="Times New Roman" w:cs="Times New Roman"/>
          <w:sz w:val="24"/>
          <w:szCs w:val="24"/>
        </w:rPr>
        <w:t xml:space="preserve"> érzékelhető, hogy</w:t>
      </w:r>
      <w:r w:rsidR="005B40D6">
        <w:rPr>
          <w:rFonts w:ascii="Times New Roman" w:hAnsi="Times New Roman" w:cs="Times New Roman"/>
          <w:sz w:val="24"/>
          <w:szCs w:val="24"/>
        </w:rPr>
        <w:t xml:space="preserve"> a különböző tevékenységek között kölcsönhatás </w:t>
      </w:r>
      <w:r w:rsidR="002D1560">
        <w:rPr>
          <w:rFonts w:ascii="Times New Roman" w:hAnsi="Times New Roman" w:cs="Times New Roman"/>
          <w:sz w:val="24"/>
          <w:szCs w:val="24"/>
        </w:rPr>
        <w:t>(multiplikátorhatás) áll fenn, ezért</w:t>
      </w:r>
      <w:r w:rsidR="005B40D6">
        <w:rPr>
          <w:rFonts w:ascii="Times New Roman" w:hAnsi="Times New Roman" w:cs="Times New Roman"/>
          <w:sz w:val="24"/>
          <w:szCs w:val="24"/>
        </w:rPr>
        <w:t xml:space="preserve"> a sokrétű összekapcsolódás következtében az emberierőforrás-gazdálkodás egyes tevékenységeit csak rendszerszemléletben lehetséges és </w:t>
      </w:r>
      <w:r w:rsidR="005B40D6">
        <w:rPr>
          <w:rFonts w:ascii="Times New Roman" w:hAnsi="Times New Roman" w:cs="Times New Roman"/>
          <w:sz w:val="24"/>
          <w:szCs w:val="24"/>
        </w:rPr>
        <w:lastRenderedPageBreak/>
        <w:t>célszerű elemezni.</w:t>
      </w:r>
      <w:r w:rsidR="000C28CB">
        <w:rPr>
          <w:rFonts w:ascii="Times New Roman" w:hAnsi="Times New Roman" w:cs="Times New Roman"/>
          <w:sz w:val="24"/>
          <w:szCs w:val="24"/>
        </w:rPr>
        <w:t xml:space="preserve"> </w:t>
      </w:r>
      <w:r w:rsidR="002466CB" w:rsidRPr="00A657CA">
        <w:rPr>
          <w:rFonts w:ascii="Times New Roman" w:hAnsi="Times New Roman" w:cs="Times New Roman"/>
          <w:i/>
          <w:sz w:val="24"/>
          <w:szCs w:val="24"/>
        </w:rPr>
        <w:t>A stratégiai (3-5 éves) emberierőforrás-tervből származtatják az adott évre vonatkozó célkitűzések számszerű előirányzatát, az operatív (éves) emberierőforrás-tervet.</w:t>
      </w:r>
      <w:r w:rsidR="002466CB">
        <w:rPr>
          <w:rFonts w:ascii="Times New Roman" w:hAnsi="Times New Roman" w:cs="Times New Roman"/>
          <w:sz w:val="24"/>
          <w:szCs w:val="24"/>
        </w:rPr>
        <w:t xml:space="preserve"> </w:t>
      </w:r>
      <w:r w:rsidR="000C28CB" w:rsidRPr="00814230">
        <w:rPr>
          <w:rFonts w:ascii="Times New Roman" w:hAnsi="Times New Roman" w:cs="Times New Roman"/>
          <w:b/>
          <w:i/>
          <w:sz w:val="24"/>
          <w:szCs w:val="24"/>
        </w:rPr>
        <w:t>Az emberi</w:t>
      </w:r>
      <w:r w:rsidR="000C28CB" w:rsidRPr="00814230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erőforrás-tervezés komplex rendszerében az egyes tevékenységeknél a hosszabb távú célok „ötvöződnek” az operatív (éves) </w:t>
      </w:r>
      <w:r w:rsidR="00C713EB" w:rsidRPr="00814230">
        <w:rPr>
          <w:rFonts w:ascii="Times New Roman" w:hAnsi="Times New Roman" w:cs="Times New Roman"/>
          <w:b/>
          <w:i/>
          <w:sz w:val="24"/>
          <w:szCs w:val="24"/>
        </w:rPr>
        <w:t>terv</w:t>
      </w:r>
      <w:r w:rsidR="000C28CB" w:rsidRPr="00814230">
        <w:rPr>
          <w:rFonts w:ascii="Times New Roman" w:hAnsi="Times New Roman" w:cs="Times New Roman"/>
          <w:b/>
          <w:i/>
          <w:sz w:val="24"/>
          <w:szCs w:val="24"/>
        </w:rPr>
        <w:t xml:space="preserve">megvalósítások </w:t>
      </w:r>
      <w:r w:rsidR="004E653D" w:rsidRPr="00814230">
        <w:rPr>
          <w:rFonts w:ascii="Times New Roman" w:hAnsi="Times New Roman" w:cs="Times New Roman"/>
          <w:b/>
          <w:i/>
          <w:sz w:val="24"/>
          <w:szCs w:val="24"/>
        </w:rPr>
        <w:t>egymásra épülésével</w:t>
      </w:r>
      <w:r w:rsidR="000C28CB">
        <w:rPr>
          <w:rFonts w:ascii="Times New Roman" w:hAnsi="Times New Roman" w:cs="Times New Roman"/>
          <w:sz w:val="24"/>
          <w:szCs w:val="24"/>
        </w:rPr>
        <w:t>, amint azt a következőkben bemutatjuk.</w:t>
      </w:r>
      <w:r w:rsidR="002466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6ED" w:rsidRDefault="002616ED" w:rsidP="002616ED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  <w:r w:rsidRPr="00C200A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Tanári magyarázat</w:t>
      </w:r>
    </w:p>
    <w:p w:rsidR="002616ED" w:rsidRPr="002616ED" w:rsidRDefault="002616ED" w:rsidP="002616ED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A HR stratégia, mint a vállalat egyik részstratégiája minden elemében a vállalati stratégia céljait hivatott szolgálni. Az </w:t>
      </w:r>
      <w:proofErr w:type="spellStart"/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összvállalati</w:t>
      </w:r>
      <w:proofErr w:type="spellEnd"/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 stratégia mellett – ez a HR stratégia egyik specialitása – kívánatos, hogy a többi részstratégia</w:t>
      </w:r>
      <w:r w:rsidR="00BD37ED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(marketing, értékesítés, </w:t>
      </w:r>
      <w:proofErr w:type="gramStart"/>
      <w:r w:rsidR="00A27B50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IT,</w:t>
      </w:r>
      <w:proofErr w:type="gramEnd"/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 stb</w:t>
      </w:r>
      <w:r w:rsidR="00BD37ED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.</w:t>
      </w: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) támogatása is megvalósuljon a HR stratégia által. </w:t>
      </w:r>
    </w:p>
    <w:p w:rsidR="00814230" w:rsidRPr="003639BD" w:rsidRDefault="00814230" w:rsidP="0081423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230" w:rsidRDefault="00814230" w:rsidP="00E82F23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3.1.1. </w:t>
      </w:r>
      <w:r w:rsidR="00A657CA">
        <w:rPr>
          <w:rFonts w:ascii="Times New Roman" w:hAnsi="Times New Roman" w:cs="Times New Roman"/>
          <w:b/>
          <w:sz w:val="24"/>
          <w:szCs w:val="24"/>
        </w:rPr>
        <w:t>Az emberierőforrás-</w:t>
      </w:r>
      <w:r w:rsidR="005812D0">
        <w:rPr>
          <w:rFonts w:ascii="Times New Roman" w:hAnsi="Times New Roman" w:cs="Times New Roman"/>
          <w:b/>
          <w:sz w:val="24"/>
          <w:szCs w:val="24"/>
        </w:rPr>
        <w:t>gazdálkodás</w:t>
      </w:r>
      <w:r w:rsidR="00A65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2D0">
        <w:rPr>
          <w:rFonts w:ascii="Times New Roman" w:hAnsi="Times New Roman" w:cs="Times New Roman"/>
          <w:b/>
          <w:sz w:val="24"/>
          <w:szCs w:val="24"/>
        </w:rPr>
        <w:t>tevékenységeinek</w:t>
      </w:r>
      <w:r w:rsidR="00A657CA">
        <w:rPr>
          <w:rFonts w:ascii="Times New Roman" w:hAnsi="Times New Roman" w:cs="Times New Roman"/>
          <w:b/>
          <w:sz w:val="24"/>
          <w:szCs w:val="24"/>
        </w:rPr>
        <w:t xml:space="preserve"> főbb jellemzői</w:t>
      </w:r>
    </w:p>
    <w:p w:rsidR="00A657CA" w:rsidRDefault="005812D0" w:rsidP="00E82F23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9BD">
        <w:rPr>
          <w:rFonts w:ascii="Times New Roman" w:hAnsi="Times New Roman" w:cs="Times New Roman"/>
          <w:sz w:val="24"/>
          <w:szCs w:val="24"/>
        </w:rPr>
        <w:t>A stratégiai emberi</w:t>
      </w:r>
      <w:r>
        <w:rPr>
          <w:rFonts w:ascii="Times New Roman" w:hAnsi="Times New Roman" w:cs="Times New Roman"/>
          <w:sz w:val="24"/>
          <w:szCs w:val="24"/>
        </w:rPr>
        <w:t xml:space="preserve">erőforrás-gazdálkodás 1. ábrán vázolt tevékenységeinek, vagyis az egyes HR-alrendszereknek – munkaerő-ellátás, toborzás és kiválasztás, </w:t>
      </w:r>
      <w:proofErr w:type="spellStart"/>
      <w:r>
        <w:rPr>
          <w:rFonts w:ascii="Times New Roman" w:hAnsi="Times New Roman" w:cs="Times New Roman"/>
          <w:sz w:val="24"/>
          <w:szCs w:val="24"/>
        </w:rPr>
        <w:t>szocializálódás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kiválás, munkaerő-áramlás, teljesítményértékelés, ösztönzés, képzés – tartalmát és azok főbb összefüggéseit a következőkben körvonalazzuk. </w:t>
      </w:r>
      <w:r w:rsidR="00A657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B92" w:rsidRDefault="000D3B92" w:rsidP="00E82F23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B92" w:rsidRPr="00A657CA" w:rsidRDefault="000D3B92" w:rsidP="00E82F23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9BD" w:rsidRPr="00814230" w:rsidRDefault="005812D0" w:rsidP="00E82F23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57C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639BD" w:rsidRPr="00814230">
        <w:rPr>
          <w:rFonts w:ascii="Times New Roman" w:hAnsi="Times New Roman" w:cs="Times New Roman"/>
          <w:b/>
          <w:sz w:val="24"/>
          <w:szCs w:val="24"/>
        </w:rPr>
        <w:t>Munkaerő-ellátási terv</w:t>
      </w:r>
    </w:p>
    <w:p w:rsidR="004E6666" w:rsidRDefault="003639BD" w:rsidP="00354882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9BD">
        <w:rPr>
          <w:rFonts w:ascii="Times New Roman" w:hAnsi="Times New Roman" w:cs="Times New Roman"/>
          <w:sz w:val="24"/>
          <w:szCs w:val="24"/>
        </w:rPr>
        <w:t>A v</w:t>
      </w:r>
      <w:r w:rsidR="00F15032">
        <w:rPr>
          <w:rFonts w:ascii="Times New Roman" w:hAnsi="Times New Roman" w:cs="Times New Roman"/>
          <w:sz w:val="24"/>
          <w:szCs w:val="24"/>
        </w:rPr>
        <w:t>állalati stratégiai célok tervezésénél</w:t>
      </w:r>
      <w:r>
        <w:rPr>
          <w:rFonts w:ascii="Times New Roman" w:hAnsi="Times New Roman" w:cs="Times New Roman"/>
          <w:sz w:val="24"/>
          <w:szCs w:val="24"/>
        </w:rPr>
        <w:t xml:space="preserve"> meghatározásra kerül a különböző szervezeti egységek feladata, továbbá </w:t>
      </w:r>
      <w:r w:rsidR="004731E6">
        <w:rPr>
          <w:rFonts w:ascii="Times New Roman" w:hAnsi="Times New Roman" w:cs="Times New Roman"/>
          <w:sz w:val="24"/>
          <w:szCs w:val="24"/>
        </w:rPr>
        <w:t xml:space="preserve">definiálják </w:t>
      </w:r>
      <w:r>
        <w:rPr>
          <w:rFonts w:ascii="Times New Roman" w:hAnsi="Times New Roman" w:cs="Times New Roman"/>
          <w:sz w:val="24"/>
          <w:szCs w:val="24"/>
        </w:rPr>
        <w:t>az ezek</w:t>
      </w:r>
      <w:r w:rsidR="004731E6">
        <w:rPr>
          <w:rFonts w:ascii="Times New Roman" w:hAnsi="Times New Roman" w:cs="Times New Roman"/>
          <w:sz w:val="24"/>
          <w:szCs w:val="24"/>
        </w:rPr>
        <w:t xml:space="preserve"> ellátásához szükséges </w:t>
      </w:r>
      <w:r w:rsidR="004731E6" w:rsidRPr="00A657CA">
        <w:rPr>
          <w:rFonts w:ascii="Times New Roman" w:hAnsi="Times New Roman" w:cs="Times New Roman"/>
          <w:b/>
          <w:i/>
          <w:sz w:val="24"/>
          <w:szCs w:val="24"/>
        </w:rPr>
        <w:t>munkaköröket</w:t>
      </w:r>
      <w:r w:rsidR="002D1560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4731E6">
        <w:rPr>
          <w:rFonts w:ascii="Times New Roman" w:hAnsi="Times New Roman" w:cs="Times New Roman"/>
          <w:sz w:val="24"/>
          <w:szCs w:val="24"/>
        </w:rPr>
        <w:t xml:space="preserve">körvonalazzák a tervezett munkakörök betöltéséhez indokolt </w:t>
      </w:r>
      <w:r w:rsidR="006332FC">
        <w:rPr>
          <w:rFonts w:ascii="Times New Roman" w:hAnsi="Times New Roman" w:cs="Times New Roman"/>
          <w:i/>
          <w:sz w:val="24"/>
          <w:szCs w:val="24"/>
        </w:rPr>
        <w:t xml:space="preserve">emberi </w:t>
      </w:r>
      <w:r w:rsidR="006332FC" w:rsidRPr="006332FC">
        <w:rPr>
          <w:rFonts w:ascii="Times New Roman" w:hAnsi="Times New Roman" w:cs="Times New Roman"/>
          <w:i/>
          <w:sz w:val="24"/>
          <w:szCs w:val="24"/>
        </w:rPr>
        <w:t>kompetenciákat</w:t>
      </w:r>
      <w:r w:rsidR="004731E6">
        <w:rPr>
          <w:rFonts w:ascii="Times New Roman" w:hAnsi="Times New Roman" w:cs="Times New Roman"/>
          <w:sz w:val="24"/>
          <w:szCs w:val="24"/>
        </w:rPr>
        <w:t xml:space="preserve">, </w:t>
      </w:r>
      <w:r w:rsidR="00EA2A2A">
        <w:rPr>
          <w:rFonts w:ascii="Times New Roman" w:hAnsi="Times New Roman" w:cs="Times New Roman"/>
          <w:sz w:val="24"/>
          <w:szCs w:val="24"/>
        </w:rPr>
        <w:t>és ennek megfelelően legalább 3-5 évre</w:t>
      </w:r>
      <w:r w:rsidR="004731E6">
        <w:rPr>
          <w:rFonts w:ascii="Times New Roman" w:hAnsi="Times New Roman" w:cs="Times New Roman"/>
          <w:sz w:val="24"/>
          <w:szCs w:val="24"/>
        </w:rPr>
        <w:t xml:space="preserve"> előirányozzák a </w:t>
      </w:r>
      <w:r w:rsidR="004731E6" w:rsidRPr="004731E6">
        <w:rPr>
          <w:rFonts w:ascii="Times New Roman" w:hAnsi="Times New Roman" w:cs="Times New Roman"/>
          <w:b/>
          <w:i/>
          <w:sz w:val="24"/>
          <w:szCs w:val="24"/>
        </w:rPr>
        <w:t>munkaerő-szükséglet</w:t>
      </w:r>
      <w:r w:rsidR="004731E6" w:rsidRPr="004731E6">
        <w:rPr>
          <w:rFonts w:ascii="Times New Roman" w:hAnsi="Times New Roman" w:cs="Times New Roman"/>
          <w:sz w:val="24"/>
          <w:szCs w:val="24"/>
        </w:rPr>
        <w:t>et.</w:t>
      </w:r>
      <w:r w:rsidR="004731E6">
        <w:rPr>
          <w:rFonts w:ascii="Times New Roman" w:hAnsi="Times New Roman" w:cs="Times New Roman"/>
          <w:sz w:val="24"/>
          <w:szCs w:val="24"/>
        </w:rPr>
        <w:t xml:space="preserve"> </w:t>
      </w:r>
      <w:r w:rsidR="00C92069">
        <w:rPr>
          <w:rFonts w:ascii="Times New Roman" w:hAnsi="Times New Roman" w:cs="Times New Roman"/>
          <w:sz w:val="24"/>
          <w:szCs w:val="24"/>
        </w:rPr>
        <w:t xml:space="preserve">A kompetencia alatt a munkakörökhöz kapcsolódó elvárt tulajdonságok, jellemzők értendők, mint a megkívánt iskolai végzettség, szakmai ismeretek, tudás, megbízhatóság, különböző képességek, kommunikációs készség, rugalmasság. </w:t>
      </w:r>
      <w:r w:rsidR="00146367">
        <w:rPr>
          <w:rFonts w:ascii="Times New Roman" w:hAnsi="Times New Roman" w:cs="Times New Roman"/>
          <w:sz w:val="24"/>
          <w:szCs w:val="24"/>
        </w:rPr>
        <w:t xml:space="preserve">A vállalat növekedése, a profiljának bővülése révén új szervezeti egységek jöhetnek létre, illetve a meglévők terjeszkedhetnek, ezáltal új munkaköröket létesítenek. </w:t>
      </w:r>
      <w:r w:rsidR="00350A04">
        <w:rPr>
          <w:rFonts w:ascii="Times New Roman" w:hAnsi="Times New Roman" w:cs="Times New Roman"/>
          <w:sz w:val="24"/>
          <w:szCs w:val="24"/>
        </w:rPr>
        <w:t>A munkakörök kialakításának és fejlesztésé</w:t>
      </w:r>
      <w:r w:rsidR="00D96A52">
        <w:rPr>
          <w:rFonts w:ascii="Times New Roman" w:hAnsi="Times New Roman" w:cs="Times New Roman"/>
          <w:sz w:val="24"/>
          <w:szCs w:val="24"/>
        </w:rPr>
        <w:t xml:space="preserve">nek újszerű formája a </w:t>
      </w:r>
      <w:r w:rsidR="00D96A52" w:rsidRPr="00D96A52">
        <w:rPr>
          <w:rFonts w:ascii="Times New Roman" w:hAnsi="Times New Roman" w:cs="Times New Roman"/>
          <w:i/>
          <w:sz w:val="24"/>
          <w:szCs w:val="24"/>
        </w:rPr>
        <w:t>munkaköri-</w:t>
      </w:r>
      <w:r w:rsidR="00350A04" w:rsidRPr="00D96A52">
        <w:rPr>
          <w:rFonts w:ascii="Times New Roman" w:hAnsi="Times New Roman" w:cs="Times New Roman"/>
          <w:i/>
          <w:sz w:val="24"/>
          <w:szCs w:val="24"/>
        </w:rPr>
        <w:t>rendszerek</w:t>
      </w:r>
      <w:r w:rsidR="00350A04">
        <w:rPr>
          <w:rFonts w:ascii="Times New Roman" w:hAnsi="Times New Roman" w:cs="Times New Roman"/>
          <w:sz w:val="24"/>
          <w:szCs w:val="24"/>
        </w:rPr>
        <w:t xml:space="preserve"> létrehozás</w:t>
      </w:r>
      <w:r w:rsidR="00D96A52">
        <w:rPr>
          <w:rFonts w:ascii="Times New Roman" w:hAnsi="Times New Roman" w:cs="Times New Roman"/>
          <w:sz w:val="24"/>
          <w:szCs w:val="24"/>
        </w:rPr>
        <w:t>a</w:t>
      </w:r>
      <w:r w:rsidR="00350A04">
        <w:rPr>
          <w:rFonts w:ascii="Times New Roman" w:hAnsi="Times New Roman" w:cs="Times New Roman"/>
          <w:sz w:val="24"/>
          <w:szCs w:val="24"/>
        </w:rPr>
        <w:t>, mivel</w:t>
      </w:r>
      <w:r w:rsidR="00D96A52">
        <w:rPr>
          <w:rFonts w:ascii="Times New Roman" w:hAnsi="Times New Roman" w:cs="Times New Roman"/>
          <w:sz w:val="24"/>
          <w:szCs w:val="24"/>
        </w:rPr>
        <w:t xml:space="preserve"> a szervezeteknél fokozatosan „feloldódnak” a munkaköri határok és megszűnik az egy alkalmazott – egy munkakör elve. A munkaköri-rendszerek kialakításának gyorsaságát befolyásolják az adott szervezet fejlesztési és vezetési elvei, továbbá az értékteremtési folyamatok rendszere. </w:t>
      </w:r>
      <w:r w:rsidR="004E6666" w:rsidRPr="001E1620">
        <w:rPr>
          <w:rFonts w:ascii="Times New Roman" w:hAnsi="Times New Roman" w:cs="Times New Roman"/>
          <w:b/>
          <w:i/>
          <w:sz w:val="24"/>
          <w:szCs w:val="24"/>
        </w:rPr>
        <w:t>A munkakörök főbb jellemzőit</w:t>
      </w:r>
      <w:r w:rsidR="00A413CA" w:rsidRPr="001E1620">
        <w:rPr>
          <w:rFonts w:ascii="Times New Roman" w:hAnsi="Times New Roman" w:cs="Times New Roman"/>
          <w:b/>
          <w:i/>
          <w:sz w:val="24"/>
          <w:szCs w:val="24"/>
        </w:rPr>
        <w:t xml:space="preserve"> (feladatokat, hatásköröket, munkavégzés körülményeit, fizetést és egyéb juttatásokat), valamint</w:t>
      </w:r>
      <w:r w:rsidR="004E6666" w:rsidRPr="001E1620">
        <w:rPr>
          <w:rFonts w:ascii="Times New Roman" w:hAnsi="Times New Roman" w:cs="Times New Roman"/>
          <w:b/>
          <w:i/>
          <w:sz w:val="24"/>
          <w:szCs w:val="24"/>
        </w:rPr>
        <w:t xml:space="preserve"> a munkavállalókkal szembeni követelményeket (kompetenciákat) a munkaköri leírás</w:t>
      </w:r>
      <w:r w:rsidR="00551191" w:rsidRPr="001E1620">
        <w:rPr>
          <w:rFonts w:ascii="Times New Roman" w:hAnsi="Times New Roman" w:cs="Times New Roman"/>
          <w:b/>
          <w:i/>
          <w:sz w:val="24"/>
          <w:szCs w:val="24"/>
        </w:rPr>
        <w:t xml:space="preserve"> tartalmazza.</w:t>
      </w:r>
      <w:r w:rsidR="00551191">
        <w:rPr>
          <w:rFonts w:ascii="Times New Roman" w:hAnsi="Times New Roman" w:cs="Times New Roman"/>
          <w:sz w:val="24"/>
          <w:szCs w:val="24"/>
        </w:rPr>
        <w:t xml:space="preserve"> A munkaköri leírás</w:t>
      </w:r>
      <w:r w:rsidR="004E6666">
        <w:rPr>
          <w:rFonts w:ascii="Times New Roman" w:hAnsi="Times New Roman" w:cs="Times New Roman"/>
          <w:sz w:val="24"/>
          <w:szCs w:val="24"/>
        </w:rPr>
        <w:t xml:space="preserve"> az 1. á</w:t>
      </w:r>
      <w:r w:rsidR="00551191">
        <w:rPr>
          <w:rFonts w:ascii="Times New Roman" w:hAnsi="Times New Roman" w:cs="Times New Roman"/>
          <w:sz w:val="24"/>
          <w:szCs w:val="24"/>
        </w:rPr>
        <w:t>b</w:t>
      </w:r>
      <w:r w:rsidR="004E6666">
        <w:rPr>
          <w:rFonts w:ascii="Times New Roman" w:hAnsi="Times New Roman" w:cs="Times New Roman"/>
          <w:sz w:val="24"/>
          <w:szCs w:val="24"/>
        </w:rPr>
        <w:t xml:space="preserve">rán bemutatott egyes HR-alrendszerek – toborzás, kiválasztás, felvétel, teljesítményértékelés, javadalmazás, képzés és kiválás/elbocsátás – </w:t>
      </w:r>
      <w:r w:rsidR="00551191">
        <w:rPr>
          <w:rFonts w:ascii="Times New Roman" w:hAnsi="Times New Roman" w:cs="Times New Roman"/>
          <w:sz w:val="24"/>
          <w:szCs w:val="24"/>
        </w:rPr>
        <w:t>h</w:t>
      </w:r>
      <w:r w:rsidR="004E6666">
        <w:rPr>
          <w:rFonts w:ascii="Times New Roman" w:hAnsi="Times New Roman" w:cs="Times New Roman"/>
          <w:sz w:val="24"/>
          <w:szCs w:val="24"/>
        </w:rPr>
        <w:t>a</w:t>
      </w:r>
      <w:r w:rsidR="00551191">
        <w:rPr>
          <w:rFonts w:ascii="Times New Roman" w:hAnsi="Times New Roman" w:cs="Times New Roman"/>
          <w:sz w:val="24"/>
          <w:szCs w:val="24"/>
        </w:rPr>
        <w:t>tékony bázisát képezi (</w:t>
      </w:r>
      <w:r w:rsidR="00EA2A2A">
        <w:rPr>
          <w:rFonts w:ascii="Times New Roman" w:hAnsi="Times New Roman" w:cs="Times New Roman"/>
          <w:sz w:val="24"/>
          <w:szCs w:val="24"/>
        </w:rPr>
        <w:t xml:space="preserve">ez </w:t>
      </w:r>
      <w:r w:rsidR="00551191">
        <w:rPr>
          <w:rFonts w:ascii="Times New Roman" w:hAnsi="Times New Roman" w:cs="Times New Roman"/>
          <w:sz w:val="24"/>
          <w:szCs w:val="24"/>
        </w:rPr>
        <w:t>a munkavállalóval megkötött munkaszerződés melléklete).</w:t>
      </w:r>
    </w:p>
    <w:p w:rsidR="003639BD" w:rsidRDefault="004731E6" w:rsidP="00354882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vállalatnál meglévő munkaerő-állomány „értékelése</w:t>
      </w:r>
      <w:r w:rsidR="00EA2A2A">
        <w:rPr>
          <w:rFonts w:ascii="Times New Roman" w:hAnsi="Times New Roman" w:cs="Times New Roman"/>
          <w:sz w:val="24"/>
          <w:szCs w:val="24"/>
        </w:rPr>
        <w:t>kor</w:t>
      </w:r>
      <w:r>
        <w:rPr>
          <w:rFonts w:ascii="Times New Roman" w:hAnsi="Times New Roman" w:cs="Times New Roman"/>
          <w:sz w:val="24"/>
          <w:szCs w:val="24"/>
        </w:rPr>
        <w:t xml:space="preserve">” megállapítják az újonnan felveendő munkaerő nagyságát, ami a </w:t>
      </w:r>
      <w:r w:rsidRPr="004731E6">
        <w:rPr>
          <w:rFonts w:ascii="Times New Roman" w:hAnsi="Times New Roman" w:cs="Times New Roman"/>
          <w:b/>
          <w:i/>
          <w:sz w:val="24"/>
          <w:szCs w:val="24"/>
        </w:rPr>
        <w:t>munkaerő-kereslet,</w:t>
      </w:r>
      <w:r>
        <w:rPr>
          <w:rFonts w:ascii="Times New Roman" w:hAnsi="Times New Roman" w:cs="Times New Roman"/>
          <w:sz w:val="24"/>
          <w:szCs w:val="24"/>
        </w:rPr>
        <w:t xml:space="preserve"> azaz </w:t>
      </w:r>
      <w:r w:rsidRPr="00551191">
        <w:rPr>
          <w:rFonts w:ascii="Times New Roman" w:hAnsi="Times New Roman" w:cs="Times New Roman"/>
          <w:i/>
          <w:sz w:val="24"/>
          <w:szCs w:val="24"/>
        </w:rPr>
        <w:t>a munkaerő-szükségletnek a külső munkaerőpiacon megjelenő része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1191">
        <w:rPr>
          <w:rFonts w:ascii="Times New Roman" w:hAnsi="Times New Roman" w:cs="Times New Roman"/>
          <w:sz w:val="24"/>
          <w:szCs w:val="24"/>
        </w:rPr>
        <w:t xml:space="preserve"> </w:t>
      </w:r>
      <w:r w:rsidR="00EC2AC3">
        <w:rPr>
          <w:rFonts w:ascii="Times New Roman" w:hAnsi="Times New Roman" w:cs="Times New Roman"/>
          <w:sz w:val="24"/>
          <w:szCs w:val="24"/>
        </w:rPr>
        <w:t xml:space="preserve">A </w:t>
      </w:r>
      <w:r w:rsidR="009177A7">
        <w:rPr>
          <w:rFonts w:ascii="Times New Roman" w:hAnsi="Times New Roman" w:cs="Times New Roman"/>
          <w:sz w:val="24"/>
          <w:szCs w:val="24"/>
        </w:rPr>
        <w:t>stratégiai emberierő</w:t>
      </w:r>
      <w:r w:rsidR="009177A7">
        <w:rPr>
          <w:rFonts w:ascii="Times New Roman" w:hAnsi="Times New Roman" w:cs="Times New Roman"/>
          <w:sz w:val="24"/>
          <w:szCs w:val="24"/>
        </w:rPr>
        <w:softHyphen/>
        <w:t>forrás-gazdálkodás kulcsfontosságú döntése, hogy a munkaerő-szükséglet mekkora hányadát biztosítsák a külső munkaerőpiacról.</w:t>
      </w:r>
      <w:r w:rsidR="00491D93">
        <w:rPr>
          <w:rFonts w:ascii="Times New Roman" w:hAnsi="Times New Roman" w:cs="Times New Roman"/>
          <w:sz w:val="24"/>
          <w:szCs w:val="24"/>
        </w:rPr>
        <w:t xml:space="preserve"> A </w:t>
      </w:r>
      <w:r w:rsidR="00491D93">
        <w:rPr>
          <w:rFonts w:ascii="Times New Roman" w:hAnsi="Times New Roman" w:cs="Times New Roman"/>
          <w:sz w:val="24"/>
          <w:szCs w:val="24"/>
        </w:rPr>
        <w:lastRenderedPageBreak/>
        <w:t xml:space="preserve">belső munkaerőpiacról is lehetőség van a megüresedett vagy újonnan létesített munkakörök egy részének a betöltésére – a </w:t>
      </w:r>
      <w:r w:rsidR="00146367">
        <w:rPr>
          <w:rFonts w:ascii="Times New Roman" w:hAnsi="Times New Roman" w:cs="Times New Roman"/>
          <w:sz w:val="24"/>
          <w:szCs w:val="24"/>
        </w:rPr>
        <w:t>felsővezetői pozíciókon kívül – pályázat útján a külső munkaerőpiacról jelentkezőkkel versenyeztetve.</w:t>
      </w:r>
    </w:p>
    <w:p w:rsidR="005751EB" w:rsidRDefault="005751EB" w:rsidP="00354882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Konkretizálódik</w:t>
      </w:r>
      <w:proofErr w:type="spellEnd"/>
      <w:r>
        <w:rPr>
          <w:rFonts w:ascii="Times New Roman" w:hAnsi="Times New Roman" w:cs="Times New Roman"/>
          <w:sz w:val="24"/>
          <w:szCs w:val="24"/>
        </w:rPr>
        <w:t>, hogy a szervezeti stratégiai célok eléréséhez mekkora létszámra van szükség, továbbá milyen végzettséggel és munkatapasztalattal kell rendelkezniük. A HR-szakemberek előzetes becslést készítenek arra vonatkozóan is, hogy a munkaerő-kereslet mekkora hánya tervezhető a belső munkaerőpiacról. Ehhez a szervezeti karrierterv nyújt számukra támpontot.</w:t>
      </w:r>
    </w:p>
    <w:p w:rsidR="004E653D" w:rsidRDefault="004E653D" w:rsidP="00354882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Kiemeljük, hogy a munkaerő-ellátás tervezése szoros kapcsolatban van a jövő igényeit tükröző </w:t>
      </w:r>
      <w:r w:rsidRPr="004E653D">
        <w:rPr>
          <w:rFonts w:ascii="Times New Roman" w:hAnsi="Times New Roman" w:cs="Times New Roman"/>
          <w:i/>
          <w:sz w:val="24"/>
          <w:szCs w:val="24"/>
        </w:rPr>
        <w:t>szervezetfejlesztéssel</w:t>
      </w:r>
      <w:r w:rsidR="00794CE1">
        <w:rPr>
          <w:rFonts w:ascii="Times New Roman" w:hAnsi="Times New Roman" w:cs="Times New Roman"/>
          <w:sz w:val="24"/>
          <w:szCs w:val="24"/>
        </w:rPr>
        <w:t>, ami</w:t>
      </w:r>
      <w:r>
        <w:rPr>
          <w:rFonts w:ascii="Times New Roman" w:hAnsi="Times New Roman" w:cs="Times New Roman"/>
          <w:sz w:val="24"/>
          <w:szCs w:val="24"/>
        </w:rPr>
        <w:t xml:space="preserve"> a kereskedel</w:t>
      </w:r>
      <w:r w:rsidR="00794CE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mben</w:t>
      </w:r>
      <w:r w:rsidR="00794CE1">
        <w:rPr>
          <w:rFonts w:ascii="Times New Roman" w:hAnsi="Times New Roman" w:cs="Times New Roman"/>
          <w:sz w:val="24"/>
          <w:szCs w:val="24"/>
        </w:rPr>
        <w:t xml:space="preserve"> különösen domináns jelentőségű lehet a munkaerő-szükséglet meghatározásakor. (Eltérő összetételű például az eladószemélyzet szakmastruktúrája az értékesítési hely jellegétől, típusától függően.)</w:t>
      </w:r>
    </w:p>
    <w:p w:rsidR="004731E6" w:rsidRDefault="001F6B72" w:rsidP="0003738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előzőekben már utaltunk rá, hogy az emberierőforrás-tervezés lényegi kérdéseit a vállalati vezetésnek és a HR-menedzsereknek együttesen kell „megoldani”, mivel a stratégiai célok eléréséhez szükséges munkaerő nagyságát és szerkezetét „csak” együttműködve </w:t>
      </w:r>
      <w:r w:rsidR="001329F2">
        <w:rPr>
          <w:rFonts w:ascii="Times New Roman" w:hAnsi="Times New Roman" w:cs="Times New Roman"/>
          <w:sz w:val="24"/>
          <w:szCs w:val="24"/>
        </w:rPr>
        <w:t>határozhatják meg. Ebben az együttműködésben a vállalati vezetésé a döntés joga és felelőssége, a HR-menedzsment pedig többnyire szolgáltatói, tanácsadói és koordinációs szerepet tölt be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16ED" w:rsidRDefault="002616ED" w:rsidP="0003738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B92" w:rsidRPr="002616ED" w:rsidRDefault="002616ED" w:rsidP="002616ED">
      <w:pPr>
        <w:spacing w:line="264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Megállító kérdés: Hogyan befolyásolja </w:t>
      </w:r>
      <w:r w:rsidR="002B577D">
        <w:rPr>
          <w:rFonts w:ascii="Times New Roman" w:hAnsi="Times New Roman" w:cs="Times New Roman"/>
          <w:color w:val="FF0000"/>
          <w:sz w:val="28"/>
          <w:szCs w:val="28"/>
        </w:rPr>
        <w:t xml:space="preserve">a </w:t>
      </w:r>
      <w:r>
        <w:rPr>
          <w:rFonts w:ascii="Times New Roman" w:hAnsi="Times New Roman" w:cs="Times New Roman"/>
          <w:color w:val="FF0000"/>
          <w:sz w:val="28"/>
          <w:szCs w:val="28"/>
        </w:rPr>
        <w:t>munkaerő keresletet a jelenlegi munkaerőpiaci kínálat?</w:t>
      </w:r>
      <w:r w:rsidR="00C44AAE">
        <w:rPr>
          <w:rFonts w:ascii="Times New Roman" w:hAnsi="Times New Roman" w:cs="Times New Roman"/>
          <w:color w:val="FF0000"/>
          <w:sz w:val="28"/>
          <w:szCs w:val="28"/>
        </w:rPr>
        <w:t xml:space="preserve"> (Gondolja végig, hogyan befolyásolja a piacon a kereslet a kínálatot </w:t>
      </w:r>
      <w:proofErr w:type="spellStart"/>
      <w:r w:rsidR="00C44AAE">
        <w:rPr>
          <w:rFonts w:ascii="Times New Roman" w:hAnsi="Times New Roman" w:cs="Times New Roman"/>
          <w:color w:val="FF0000"/>
          <w:sz w:val="28"/>
          <w:szCs w:val="28"/>
        </w:rPr>
        <w:t>lsd</w:t>
      </w:r>
      <w:proofErr w:type="spellEnd"/>
      <w:r w:rsidR="00C44AAE">
        <w:rPr>
          <w:rFonts w:ascii="Times New Roman" w:hAnsi="Times New Roman" w:cs="Times New Roman"/>
          <w:color w:val="FF0000"/>
          <w:sz w:val="28"/>
          <w:szCs w:val="28"/>
        </w:rPr>
        <w:t xml:space="preserve">. mikroökonómiai tanulmányai, s ennek analógiájára magyarázza el a munkaerő piaci kereslet és kínálat működését napjainkban! Aktuális online gazdasági cikkek is segíthetnek, melyek a kereskedelmi munkaerő jelenlegi helyzetét taglalják hazánkban.) </w:t>
      </w:r>
    </w:p>
    <w:p w:rsidR="00037388" w:rsidRDefault="00037388" w:rsidP="0003738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814230" w:rsidRDefault="005812D0" w:rsidP="0019236F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1F6B72" w:rsidRPr="00814230">
        <w:rPr>
          <w:rFonts w:ascii="Times New Roman" w:hAnsi="Times New Roman" w:cs="Times New Roman"/>
          <w:b/>
          <w:sz w:val="24"/>
          <w:szCs w:val="24"/>
        </w:rPr>
        <w:t>Munkaerő-toborzási terv</w:t>
      </w:r>
    </w:p>
    <w:p w:rsidR="000557BA" w:rsidRDefault="000557BA" w:rsidP="0019236F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toborzás során a vállalat/szervezet az újonnan létrehozott vagy megüresedett munkakörök betöltésére törekszik. A toborzás célja minél több potenciális pályázó felkutatása és megnyerése, az érdeklődésük aktivizálása a meghirdetett álláslehetőség iránt. </w:t>
      </w:r>
      <w:r w:rsidRPr="002E4627">
        <w:rPr>
          <w:rFonts w:ascii="Times New Roman" w:hAnsi="Times New Roman" w:cs="Times New Roman"/>
          <w:i/>
          <w:sz w:val="24"/>
          <w:szCs w:val="24"/>
        </w:rPr>
        <w:t>A toborzási terv tartalmazza a betöltendő munkaköröket, ezek kompetencia-követelményét (munkaköri leírás</w:t>
      </w:r>
      <w:r w:rsidR="002D1560">
        <w:rPr>
          <w:rFonts w:ascii="Times New Roman" w:hAnsi="Times New Roman" w:cs="Times New Roman"/>
          <w:i/>
          <w:sz w:val="24"/>
          <w:szCs w:val="24"/>
        </w:rPr>
        <w:t>t</w:t>
      </w:r>
      <w:r w:rsidRPr="002E4627">
        <w:rPr>
          <w:rFonts w:ascii="Times New Roman" w:hAnsi="Times New Roman" w:cs="Times New Roman"/>
          <w:i/>
          <w:sz w:val="24"/>
          <w:szCs w:val="24"/>
        </w:rPr>
        <w:t>)</w:t>
      </w:r>
      <w:r w:rsidR="002E4627" w:rsidRPr="002E462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751EB">
        <w:rPr>
          <w:rFonts w:ascii="Times New Roman" w:hAnsi="Times New Roman" w:cs="Times New Roman"/>
          <w:i/>
          <w:sz w:val="24"/>
          <w:szCs w:val="24"/>
        </w:rPr>
        <w:t xml:space="preserve">a toborzás helyszíneit, </w:t>
      </w:r>
      <w:r w:rsidR="002E4627" w:rsidRPr="002E4627">
        <w:rPr>
          <w:rFonts w:ascii="Times New Roman" w:hAnsi="Times New Roman" w:cs="Times New Roman"/>
          <w:i/>
          <w:sz w:val="24"/>
          <w:szCs w:val="24"/>
        </w:rPr>
        <w:t xml:space="preserve">a különböző toborzási technikák megtervezését és lebonyolításának időütemezését, </w:t>
      </w:r>
      <w:r w:rsidR="001E1620">
        <w:rPr>
          <w:rFonts w:ascii="Times New Roman" w:hAnsi="Times New Roman" w:cs="Times New Roman"/>
          <w:i/>
          <w:sz w:val="24"/>
          <w:szCs w:val="24"/>
        </w:rPr>
        <w:t xml:space="preserve">a cégről adandó tájékoztatást (image-t), </w:t>
      </w:r>
      <w:r w:rsidR="002E4627" w:rsidRPr="002E4627">
        <w:rPr>
          <w:rFonts w:ascii="Times New Roman" w:hAnsi="Times New Roman" w:cs="Times New Roman"/>
          <w:i/>
          <w:sz w:val="24"/>
          <w:szCs w:val="24"/>
        </w:rPr>
        <w:t xml:space="preserve">valamint a toborzási </w:t>
      </w:r>
      <w:r w:rsidR="001E1620">
        <w:rPr>
          <w:rFonts w:ascii="Times New Roman" w:hAnsi="Times New Roman" w:cs="Times New Roman"/>
          <w:i/>
          <w:sz w:val="24"/>
          <w:szCs w:val="24"/>
        </w:rPr>
        <w:t xml:space="preserve">és kiválasztási </w:t>
      </w:r>
      <w:r w:rsidR="002E4627" w:rsidRPr="002E4627">
        <w:rPr>
          <w:rFonts w:ascii="Times New Roman" w:hAnsi="Times New Roman" w:cs="Times New Roman"/>
          <w:i/>
          <w:sz w:val="24"/>
          <w:szCs w:val="24"/>
        </w:rPr>
        <w:t>folyamat költségtervét.</w:t>
      </w:r>
      <w:r w:rsidR="002E4627">
        <w:rPr>
          <w:rFonts w:ascii="Times New Roman" w:hAnsi="Times New Roman" w:cs="Times New Roman"/>
          <w:sz w:val="24"/>
          <w:szCs w:val="24"/>
        </w:rPr>
        <w:t xml:space="preserve"> A toborzási költségek sokrétűek, többek között a következőket tartalmazzák: a vállalati HR-szakemberek munkáját segítő, esetlegesen alkalmazott külső munkatársak és tanácsadók költségét, a felkért munkaközvetítő-ügynökségek költségeit, a médiaköltségeket.</w:t>
      </w:r>
    </w:p>
    <w:p w:rsidR="001F6B72" w:rsidRDefault="00354882" w:rsidP="0019236F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toborzási terv lehetőségeit behatárolják </w:t>
      </w:r>
      <w:r w:rsidRPr="0009036B">
        <w:rPr>
          <w:rFonts w:ascii="Times New Roman" w:hAnsi="Times New Roman" w:cs="Times New Roman"/>
          <w:i/>
          <w:sz w:val="24"/>
          <w:szCs w:val="24"/>
        </w:rPr>
        <w:t>egyrészt</w:t>
      </w:r>
      <w:r>
        <w:rPr>
          <w:rFonts w:ascii="Times New Roman" w:hAnsi="Times New Roman" w:cs="Times New Roman"/>
          <w:sz w:val="24"/>
          <w:szCs w:val="24"/>
        </w:rPr>
        <w:t xml:space="preserve"> a meghirdetett állások jellemzői (vonzereje), </w:t>
      </w:r>
      <w:r w:rsidRPr="0009036B">
        <w:rPr>
          <w:rFonts w:ascii="Times New Roman" w:hAnsi="Times New Roman" w:cs="Times New Roman"/>
          <w:i/>
          <w:sz w:val="24"/>
          <w:szCs w:val="24"/>
        </w:rPr>
        <w:t>másrészt</w:t>
      </w:r>
      <w:r>
        <w:rPr>
          <w:rFonts w:ascii="Times New Roman" w:hAnsi="Times New Roman" w:cs="Times New Roman"/>
          <w:sz w:val="24"/>
          <w:szCs w:val="24"/>
        </w:rPr>
        <w:t xml:space="preserve"> pedig a mindenkori munkaerőviszonyok, amit a munkaerő mobilitása és </w:t>
      </w:r>
      <w:r w:rsidR="00051115">
        <w:rPr>
          <w:rFonts w:ascii="Times New Roman" w:hAnsi="Times New Roman" w:cs="Times New Roman"/>
          <w:sz w:val="24"/>
          <w:szCs w:val="24"/>
        </w:rPr>
        <w:t xml:space="preserve">migrációja </w:t>
      </w:r>
      <w:r w:rsidR="00146367">
        <w:rPr>
          <w:rFonts w:ascii="Times New Roman" w:hAnsi="Times New Roman" w:cs="Times New Roman"/>
          <w:sz w:val="24"/>
          <w:szCs w:val="24"/>
        </w:rPr>
        <w:t>a</w:t>
      </w:r>
      <w:r w:rsidR="00051115">
        <w:rPr>
          <w:rFonts w:ascii="Times New Roman" w:hAnsi="Times New Roman" w:cs="Times New Roman"/>
          <w:sz w:val="24"/>
          <w:szCs w:val="24"/>
        </w:rPr>
        <w:t>lapvetően befolyásol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73990">
        <w:rPr>
          <w:rFonts w:ascii="Times New Roman" w:hAnsi="Times New Roman" w:cs="Times New Roman"/>
          <w:sz w:val="24"/>
          <w:szCs w:val="24"/>
        </w:rPr>
        <w:t>A mobilizáció</w:t>
      </w:r>
      <w:r w:rsidR="00051115">
        <w:rPr>
          <w:rFonts w:ascii="Times New Roman" w:hAnsi="Times New Roman" w:cs="Times New Roman"/>
          <w:sz w:val="24"/>
          <w:szCs w:val="24"/>
        </w:rPr>
        <w:t xml:space="preserve"> és a migráció</w:t>
      </w:r>
      <w:r w:rsidR="004B5D28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051115">
        <w:rPr>
          <w:rFonts w:ascii="Times New Roman" w:hAnsi="Times New Roman" w:cs="Times New Roman"/>
          <w:sz w:val="24"/>
          <w:szCs w:val="24"/>
        </w:rPr>
        <w:t xml:space="preserve"> emelkedése a globalizálódott munkaerőpiacok természetes jelensége</w:t>
      </w:r>
      <w:r w:rsidR="004B5D28">
        <w:rPr>
          <w:rFonts w:ascii="Times New Roman" w:hAnsi="Times New Roman" w:cs="Times New Roman"/>
          <w:sz w:val="24"/>
          <w:szCs w:val="24"/>
        </w:rPr>
        <w:t>i</w:t>
      </w:r>
      <w:r w:rsidR="00051115">
        <w:rPr>
          <w:rFonts w:ascii="Times New Roman" w:hAnsi="Times New Roman" w:cs="Times New Roman"/>
          <w:sz w:val="24"/>
          <w:szCs w:val="24"/>
        </w:rPr>
        <w:t xml:space="preserve">. </w:t>
      </w:r>
      <w:r w:rsidR="000D2D33">
        <w:rPr>
          <w:rFonts w:ascii="Times New Roman" w:hAnsi="Times New Roman" w:cs="Times New Roman"/>
          <w:sz w:val="24"/>
          <w:szCs w:val="24"/>
        </w:rPr>
        <w:t>Szak</w:t>
      </w:r>
      <w:r w:rsidR="00F15032">
        <w:rPr>
          <w:rFonts w:ascii="Times New Roman" w:hAnsi="Times New Roman" w:cs="Times New Roman"/>
          <w:sz w:val="24"/>
          <w:szCs w:val="24"/>
        </w:rPr>
        <w:t>értői vélemények szerint</w:t>
      </w:r>
      <w:r w:rsidR="000D2D33">
        <w:rPr>
          <w:rFonts w:ascii="Times New Roman" w:hAnsi="Times New Roman" w:cs="Times New Roman"/>
          <w:sz w:val="24"/>
          <w:szCs w:val="24"/>
        </w:rPr>
        <w:t xml:space="preserve"> az utóbbi években a magyar munkaerő mobilitását és a külföldre irányuló migrációját vizsgálva megállapítható, hogy szükséges </w:t>
      </w:r>
      <w:r w:rsidR="00F15032">
        <w:rPr>
          <w:rFonts w:ascii="Times New Roman" w:hAnsi="Times New Roman" w:cs="Times New Roman"/>
          <w:sz w:val="24"/>
          <w:szCs w:val="24"/>
        </w:rPr>
        <w:t xml:space="preserve">lenne </w:t>
      </w:r>
      <w:r w:rsidR="000D2D33">
        <w:rPr>
          <w:rFonts w:ascii="Times New Roman" w:hAnsi="Times New Roman" w:cs="Times New Roman"/>
          <w:sz w:val="24"/>
          <w:szCs w:val="24"/>
        </w:rPr>
        <w:t xml:space="preserve">a munkaerő sokkal rugalmasabbá tétele, a munkavállalói attitűdjének a megváltoztatása </w:t>
      </w:r>
      <w:r w:rsidR="000D2D33">
        <w:rPr>
          <w:rFonts w:ascii="Times New Roman" w:hAnsi="Times New Roman" w:cs="Times New Roman"/>
          <w:sz w:val="24"/>
          <w:szCs w:val="24"/>
        </w:rPr>
        <w:lastRenderedPageBreak/>
        <w:t>az ország versenyképességének megőrzése érdekében</w:t>
      </w:r>
      <w:r w:rsidR="00F73026">
        <w:rPr>
          <w:rFonts w:ascii="Times New Roman" w:hAnsi="Times New Roman" w:cs="Times New Roman"/>
          <w:sz w:val="24"/>
          <w:szCs w:val="24"/>
        </w:rPr>
        <w:t>.</w:t>
      </w:r>
      <w:r w:rsidR="000D2D33">
        <w:rPr>
          <w:rFonts w:ascii="Times New Roman" w:hAnsi="Times New Roman" w:cs="Times New Roman"/>
          <w:sz w:val="24"/>
          <w:szCs w:val="24"/>
        </w:rPr>
        <w:t xml:space="preserve"> </w:t>
      </w:r>
      <w:r w:rsidR="00051115">
        <w:rPr>
          <w:rFonts w:ascii="Times New Roman" w:hAnsi="Times New Roman" w:cs="Times New Roman"/>
          <w:sz w:val="24"/>
          <w:szCs w:val="24"/>
        </w:rPr>
        <w:t>A külföldre irányuló magyar migráció a</w:t>
      </w:r>
      <w:r w:rsidR="007D09FC">
        <w:rPr>
          <w:rFonts w:ascii="Times New Roman" w:hAnsi="Times New Roman" w:cs="Times New Roman"/>
          <w:sz w:val="24"/>
          <w:szCs w:val="24"/>
        </w:rPr>
        <w:t>z utóbbi években bekövetkezett</w:t>
      </w:r>
      <w:r w:rsidR="00051115">
        <w:rPr>
          <w:rFonts w:ascii="Times New Roman" w:hAnsi="Times New Roman" w:cs="Times New Roman"/>
          <w:sz w:val="24"/>
          <w:szCs w:val="24"/>
        </w:rPr>
        <w:t xml:space="preserve"> fokozatos növekedése ellenére sem éri el a környező országokban kialakult átlagos értéket, bár egyre inkább aggasztó jelenség a munkavállalási célú emigráció</w:t>
      </w:r>
      <w:r w:rsidR="0034285E">
        <w:rPr>
          <w:rFonts w:ascii="Times New Roman" w:hAnsi="Times New Roman" w:cs="Times New Roman"/>
          <w:sz w:val="24"/>
          <w:szCs w:val="24"/>
        </w:rPr>
        <w:t xml:space="preserve"> (végleges kitelepülés)</w:t>
      </w:r>
      <w:r w:rsidR="00051115">
        <w:rPr>
          <w:rFonts w:ascii="Times New Roman" w:hAnsi="Times New Roman" w:cs="Times New Roman"/>
          <w:sz w:val="24"/>
          <w:szCs w:val="24"/>
        </w:rPr>
        <w:t xml:space="preserve"> erősödése egyes országok (Ausztria, Németország és Egyesült Királyság) felé. </w:t>
      </w:r>
      <w:r w:rsidR="00D56B01">
        <w:rPr>
          <w:rFonts w:ascii="Times New Roman" w:hAnsi="Times New Roman" w:cs="Times New Roman"/>
          <w:sz w:val="24"/>
          <w:szCs w:val="24"/>
        </w:rPr>
        <w:t xml:space="preserve">A magyar munkavállalók </w:t>
      </w:r>
      <w:r w:rsidR="00051115">
        <w:rPr>
          <w:rFonts w:ascii="Times New Roman" w:hAnsi="Times New Roman" w:cs="Times New Roman"/>
          <w:sz w:val="24"/>
          <w:szCs w:val="24"/>
        </w:rPr>
        <w:t xml:space="preserve">általában </w:t>
      </w:r>
      <w:r w:rsidR="0034285E">
        <w:rPr>
          <w:rFonts w:ascii="Times New Roman" w:hAnsi="Times New Roman" w:cs="Times New Roman"/>
          <w:sz w:val="24"/>
          <w:szCs w:val="24"/>
        </w:rPr>
        <w:t xml:space="preserve">még mindig </w:t>
      </w:r>
      <w:r w:rsidR="00D56B01">
        <w:rPr>
          <w:rFonts w:ascii="Times New Roman" w:hAnsi="Times New Roman" w:cs="Times New Roman"/>
          <w:sz w:val="24"/>
          <w:szCs w:val="24"/>
        </w:rPr>
        <w:t xml:space="preserve">szeretik a kiszámíthatóságot, a stabilitást, </w:t>
      </w:r>
      <w:r w:rsidR="00051115">
        <w:rPr>
          <w:rFonts w:ascii="Times New Roman" w:hAnsi="Times New Roman" w:cs="Times New Roman"/>
          <w:sz w:val="24"/>
          <w:szCs w:val="24"/>
        </w:rPr>
        <w:t xml:space="preserve">s </w:t>
      </w:r>
      <w:r w:rsidR="00D56B01">
        <w:rPr>
          <w:rFonts w:ascii="Times New Roman" w:hAnsi="Times New Roman" w:cs="Times New Roman"/>
          <w:sz w:val="24"/>
          <w:szCs w:val="24"/>
        </w:rPr>
        <w:t>jelentős mértékű az „élethosszig-tartó foglalkoztatás” iránti igényük, így</w:t>
      </w:r>
      <w:r w:rsidR="0034285E">
        <w:rPr>
          <w:rFonts w:ascii="Times New Roman" w:hAnsi="Times New Roman" w:cs="Times New Roman"/>
          <w:sz w:val="24"/>
          <w:szCs w:val="24"/>
        </w:rPr>
        <w:t xml:space="preserve"> a</w:t>
      </w:r>
      <w:r w:rsidR="00D56B01">
        <w:rPr>
          <w:rFonts w:ascii="Times New Roman" w:hAnsi="Times New Roman" w:cs="Times New Roman"/>
          <w:sz w:val="24"/>
          <w:szCs w:val="24"/>
        </w:rPr>
        <w:t xml:space="preserve"> mobilitásuk </w:t>
      </w:r>
      <w:r w:rsidR="007D09FC">
        <w:rPr>
          <w:rFonts w:ascii="Times New Roman" w:hAnsi="Times New Roman" w:cs="Times New Roman"/>
          <w:sz w:val="24"/>
          <w:szCs w:val="24"/>
        </w:rPr>
        <w:t xml:space="preserve">viszonylag </w:t>
      </w:r>
      <w:r w:rsidR="00D56B01">
        <w:rPr>
          <w:rFonts w:ascii="Times New Roman" w:hAnsi="Times New Roman" w:cs="Times New Roman"/>
          <w:sz w:val="24"/>
          <w:szCs w:val="24"/>
        </w:rPr>
        <w:t xml:space="preserve">alacsony. </w:t>
      </w:r>
      <w:r w:rsidR="000D2D33">
        <w:rPr>
          <w:rFonts w:ascii="Times New Roman" w:hAnsi="Times New Roman" w:cs="Times New Roman"/>
          <w:sz w:val="24"/>
          <w:szCs w:val="24"/>
        </w:rPr>
        <w:t>A munkaerő mozgásának rugalma</w:t>
      </w:r>
      <w:r w:rsidR="00F73026">
        <w:rPr>
          <w:rFonts w:ascii="Times New Roman" w:hAnsi="Times New Roman" w:cs="Times New Roman"/>
          <w:sz w:val="24"/>
          <w:szCs w:val="24"/>
        </w:rPr>
        <w:t>tlansága</w:t>
      </w:r>
      <w:r w:rsidR="0034285E">
        <w:rPr>
          <w:rFonts w:ascii="Times New Roman" w:hAnsi="Times New Roman" w:cs="Times New Roman"/>
          <w:sz w:val="24"/>
          <w:szCs w:val="24"/>
        </w:rPr>
        <w:t xml:space="preserve"> azonban</w:t>
      </w:r>
      <w:r w:rsidR="00F73026">
        <w:rPr>
          <w:rFonts w:ascii="Times New Roman" w:hAnsi="Times New Roman" w:cs="Times New Roman"/>
          <w:sz w:val="24"/>
          <w:szCs w:val="24"/>
        </w:rPr>
        <w:t xml:space="preserve"> </w:t>
      </w:r>
      <w:r w:rsidR="000D2D33">
        <w:rPr>
          <w:rFonts w:ascii="Times New Roman" w:hAnsi="Times New Roman" w:cs="Times New Roman"/>
          <w:sz w:val="24"/>
          <w:szCs w:val="24"/>
        </w:rPr>
        <w:t>problémát okoz</w:t>
      </w:r>
      <w:r w:rsidR="00F73026">
        <w:rPr>
          <w:rFonts w:ascii="Times New Roman" w:hAnsi="Times New Roman" w:cs="Times New Roman"/>
          <w:sz w:val="24"/>
          <w:szCs w:val="24"/>
        </w:rPr>
        <w:t>hat</w:t>
      </w:r>
      <w:r w:rsidR="000D2D33">
        <w:rPr>
          <w:rFonts w:ascii="Times New Roman" w:hAnsi="Times New Roman" w:cs="Times New Roman"/>
          <w:sz w:val="24"/>
          <w:szCs w:val="24"/>
        </w:rPr>
        <w:t xml:space="preserve"> országos szinten: </w:t>
      </w:r>
      <w:r w:rsidR="00F73026">
        <w:rPr>
          <w:rFonts w:ascii="Times New Roman" w:hAnsi="Times New Roman" w:cs="Times New Roman"/>
          <w:sz w:val="24"/>
          <w:szCs w:val="24"/>
        </w:rPr>
        <w:t>sokszor a munkahelyek egyes földrajzi területeken betöltetlenek, ugyanakkor szakképzett munkaerőből nem lenne hiány, csak az emberek nem akarnak lakóhelyet változtatni.</w:t>
      </w:r>
      <w:r w:rsidR="00D56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946" w:rsidRDefault="002E4627" w:rsidP="006811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HR-szakemberek határozzák meg, hogy az adott munkakörre milyen forrásból keressenek potenciális pályázókat, s ehhez milyen </w:t>
      </w:r>
      <w:r w:rsidRPr="0078072F">
        <w:rPr>
          <w:rFonts w:ascii="Times New Roman" w:hAnsi="Times New Roman" w:cs="Times New Roman"/>
          <w:b/>
          <w:i/>
          <w:sz w:val="24"/>
          <w:szCs w:val="24"/>
        </w:rPr>
        <w:t>toborzási módszerek</w:t>
      </w:r>
      <w:r>
        <w:rPr>
          <w:rFonts w:ascii="Times New Roman" w:hAnsi="Times New Roman" w:cs="Times New Roman"/>
          <w:sz w:val="24"/>
          <w:szCs w:val="24"/>
        </w:rPr>
        <w:t xml:space="preserve">et válasszanak. </w:t>
      </w:r>
      <w:r w:rsidR="00812946">
        <w:rPr>
          <w:rFonts w:ascii="Times New Roman" w:hAnsi="Times New Roman" w:cs="Times New Roman"/>
          <w:sz w:val="24"/>
          <w:szCs w:val="24"/>
        </w:rPr>
        <w:t>Különféle toborzási technikák honosodtak meg a gyakorlatban</w:t>
      </w:r>
      <w:r w:rsidR="0078072F">
        <w:rPr>
          <w:rFonts w:ascii="Times New Roman" w:hAnsi="Times New Roman" w:cs="Times New Roman"/>
          <w:sz w:val="24"/>
          <w:szCs w:val="24"/>
        </w:rPr>
        <w:t xml:space="preserve"> a </w:t>
      </w:r>
      <w:r w:rsidR="0078072F" w:rsidRPr="0078072F">
        <w:rPr>
          <w:rFonts w:ascii="Times New Roman" w:hAnsi="Times New Roman" w:cs="Times New Roman"/>
          <w:b/>
          <w:i/>
          <w:sz w:val="24"/>
          <w:szCs w:val="24"/>
        </w:rPr>
        <w:t>külső forrásból</w:t>
      </w:r>
      <w:r w:rsidR="0078072F">
        <w:rPr>
          <w:rFonts w:ascii="Times New Roman" w:hAnsi="Times New Roman" w:cs="Times New Roman"/>
          <w:sz w:val="24"/>
          <w:szCs w:val="24"/>
        </w:rPr>
        <w:t xml:space="preserve"> történő pályázók esetében. Ezek</w:t>
      </w:r>
      <w:r w:rsidR="005A6DB4">
        <w:rPr>
          <w:rFonts w:ascii="Times New Roman" w:hAnsi="Times New Roman" w:cs="Times New Roman"/>
          <w:sz w:val="24"/>
          <w:szCs w:val="24"/>
        </w:rPr>
        <w:t xml:space="preserve"> például </w:t>
      </w:r>
      <w:r w:rsidR="0090645C">
        <w:rPr>
          <w:rFonts w:ascii="Times New Roman" w:hAnsi="Times New Roman" w:cs="Times New Roman"/>
          <w:sz w:val="24"/>
          <w:szCs w:val="24"/>
        </w:rPr>
        <w:t xml:space="preserve">álláshirdetések napilapokban, </w:t>
      </w:r>
      <w:r w:rsidR="005A6DB4">
        <w:rPr>
          <w:rFonts w:ascii="Times New Roman" w:hAnsi="Times New Roman" w:cs="Times New Roman"/>
          <w:sz w:val="24"/>
          <w:szCs w:val="24"/>
        </w:rPr>
        <w:t>szaklapokban</w:t>
      </w:r>
      <w:r w:rsidR="0090645C">
        <w:rPr>
          <w:rFonts w:ascii="Times New Roman" w:hAnsi="Times New Roman" w:cs="Times New Roman"/>
          <w:sz w:val="24"/>
          <w:szCs w:val="24"/>
        </w:rPr>
        <w:t xml:space="preserve"> és különböző kiadványokban</w:t>
      </w:r>
      <w:r w:rsidR="005A6DB4">
        <w:rPr>
          <w:rFonts w:ascii="Times New Roman" w:hAnsi="Times New Roman" w:cs="Times New Roman"/>
          <w:sz w:val="24"/>
          <w:szCs w:val="24"/>
        </w:rPr>
        <w:t>,</w:t>
      </w:r>
      <w:r w:rsidR="0090645C" w:rsidRPr="0090645C">
        <w:rPr>
          <w:rFonts w:ascii="Times New Roman" w:hAnsi="Times New Roman" w:cs="Times New Roman"/>
          <w:sz w:val="24"/>
          <w:szCs w:val="24"/>
        </w:rPr>
        <w:t xml:space="preserve"> </w:t>
      </w:r>
      <w:r w:rsidR="0090645C">
        <w:rPr>
          <w:rFonts w:ascii="Times New Roman" w:hAnsi="Times New Roman" w:cs="Times New Roman"/>
          <w:sz w:val="24"/>
          <w:szCs w:val="24"/>
        </w:rPr>
        <w:t xml:space="preserve">médiumokban, </w:t>
      </w:r>
      <w:r w:rsidR="002D1560">
        <w:rPr>
          <w:rFonts w:ascii="Times New Roman" w:hAnsi="Times New Roman" w:cs="Times New Roman"/>
          <w:sz w:val="24"/>
          <w:szCs w:val="24"/>
        </w:rPr>
        <w:t xml:space="preserve">az </w:t>
      </w:r>
      <w:r w:rsidR="005A6DB4">
        <w:rPr>
          <w:rFonts w:ascii="Times New Roman" w:hAnsi="Times New Roman" w:cs="Times New Roman"/>
          <w:sz w:val="24"/>
          <w:szCs w:val="24"/>
        </w:rPr>
        <w:t>online felületek igénybevétele</w:t>
      </w:r>
      <w:r w:rsidR="0078072F">
        <w:rPr>
          <w:rFonts w:ascii="Times New Roman" w:hAnsi="Times New Roman" w:cs="Times New Roman"/>
          <w:sz w:val="24"/>
          <w:szCs w:val="24"/>
        </w:rPr>
        <w:t xml:space="preserve"> (internetes álláskínáló)</w:t>
      </w:r>
      <w:r w:rsidR="0090645C">
        <w:rPr>
          <w:rFonts w:ascii="Times New Roman" w:hAnsi="Times New Roman" w:cs="Times New Roman"/>
          <w:sz w:val="24"/>
          <w:szCs w:val="24"/>
        </w:rPr>
        <w:t>,</w:t>
      </w:r>
      <w:r w:rsidR="0078072F">
        <w:rPr>
          <w:rFonts w:ascii="Times New Roman" w:hAnsi="Times New Roman" w:cs="Times New Roman"/>
          <w:sz w:val="24"/>
          <w:szCs w:val="24"/>
        </w:rPr>
        <w:t xml:space="preserve"> </w:t>
      </w:r>
      <w:r w:rsidR="002D1560">
        <w:rPr>
          <w:rFonts w:ascii="Times New Roman" w:hAnsi="Times New Roman" w:cs="Times New Roman"/>
          <w:sz w:val="24"/>
          <w:szCs w:val="24"/>
        </w:rPr>
        <w:t xml:space="preserve">az </w:t>
      </w:r>
      <w:r w:rsidR="0078072F">
        <w:rPr>
          <w:rFonts w:ascii="Times New Roman" w:hAnsi="Times New Roman" w:cs="Times New Roman"/>
          <w:sz w:val="24"/>
          <w:szCs w:val="24"/>
        </w:rPr>
        <w:t>állásbörzéken és karrierfórumokon való állásajánlat,</w:t>
      </w:r>
      <w:r w:rsidR="0090645C">
        <w:rPr>
          <w:rFonts w:ascii="Times New Roman" w:hAnsi="Times New Roman" w:cs="Times New Roman"/>
          <w:sz w:val="24"/>
          <w:szCs w:val="24"/>
        </w:rPr>
        <w:t xml:space="preserve"> </w:t>
      </w:r>
      <w:r w:rsidR="002D1560">
        <w:rPr>
          <w:rFonts w:ascii="Times New Roman" w:hAnsi="Times New Roman" w:cs="Times New Roman"/>
          <w:sz w:val="24"/>
          <w:szCs w:val="24"/>
        </w:rPr>
        <w:t xml:space="preserve">a </w:t>
      </w:r>
      <w:r w:rsidR="0090645C">
        <w:rPr>
          <w:rFonts w:ascii="Times New Roman" w:hAnsi="Times New Roman" w:cs="Times New Roman"/>
          <w:sz w:val="24"/>
          <w:szCs w:val="24"/>
        </w:rPr>
        <w:t>munkaügyi szervezetekkel való kapcsolattartás, valam</w:t>
      </w:r>
      <w:r w:rsidR="00EC2AC3">
        <w:rPr>
          <w:rFonts w:ascii="Times New Roman" w:hAnsi="Times New Roman" w:cs="Times New Roman"/>
          <w:sz w:val="24"/>
          <w:szCs w:val="24"/>
        </w:rPr>
        <w:t xml:space="preserve">int </w:t>
      </w:r>
      <w:r w:rsidR="002D1560">
        <w:rPr>
          <w:rFonts w:ascii="Times New Roman" w:hAnsi="Times New Roman" w:cs="Times New Roman"/>
          <w:sz w:val="24"/>
          <w:szCs w:val="24"/>
        </w:rPr>
        <w:t xml:space="preserve">a </w:t>
      </w:r>
      <w:r w:rsidR="00EC2AC3">
        <w:rPr>
          <w:rFonts w:ascii="Times New Roman" w:hAnsi="Times New Roman" w:cs="Times New Roman"/>
          <w:sz w:val="24"/>
          <w:szCs w:val="24"/>
        </w:rPr>
        <w:t>munkaerő-</w:t>
      </w:r>
      <w:r w:rsidR="0090645C">
        <w:rPr>
          <w:rFonts w:ascii="Times New Roman" w:hAnsi="Times New Roman" w:cs="Times New Roman"/>
          <w:sz w:val="24"/>
          <w:szCs w:val="24"/>
        </w:rPr>
        <w:t>közvetítő és fejvadász cégek megbízása.</w:t>
      </w:r>
      <w:r w:rsidR="0078072F">
        <w:rPr>
          <w:rFonts w:ascii="Times New Roman" w:hAnsi="Times New Roman" w:cs="Times New Roman"/>
          <w:sz w:val="24"/>
          <w:szCs w:val="24"/>
        </w:rPr>
        <w:t xml:space="preserve"> Az üres pozíciók/munkakörök vállalati </w:t>
      </w:r>
      <w:r w:rsidR="0078072F" w:rsidRPr="0078072F">
        <w:rPr>
          <w:rFonts w:ascii="Times New Roman" w:hAnsi="Times New Roman" w:cs="Times New Roman"/>
          <w:b/>
          <w:i/>
          <w:sz w:val="24"/>
          <w:szCs w:val="24"/>
        </w:rPr>
        <w:t>belső forrásból</w:t>
      </w:r>
      <w:r w:rsidR="0078072F">
        <w:rPr>
          <w:rFonts w:ascii="Times New Roman" w:hAnsi="Times New Roman" w:cs="Times New Roman"/>
          <w:sz w:val="24"/>
          <w:szCs w:val="24"/>
        </w:rPr>
        <w:t xml:space="preserve"> tervezett betöltése esetén a céges intranetre vagy a faliújságra kerülnek fel az álláshirdetések. A belső forrásból </w:t>
      </w:r>
      <w:r w:rsidR="009C75A4">
        <w:rPr>
          <w:rFonts w:ascii="Times New Roman" w:hAnsi="Times New Roman" w:cs="Times New Roman"/>
          <w:sz w:val="24"/>
          <w:szCs w:val="24"/>
        </w:rPr>
        <w:t xml:space="preserve">való </w:t>
      </w:r>
      <w:r w:rsidR="0078072F">
        <w:rPr>
          <w:rFonts w:ascii="Times New Roman" w:hAnsi="Times New Roman" w:cs="Times New Roman"/>
          <w:sz w:val="24"/>
          <w:szCs w:val="24"/>
        </w:rPr>
        <w:t xml:space="preserve">munkakörbetöltés </w:t>
      </w:r>
      <w:r w:rsidR="009C75A4">
        <w:rPr>
          <w:rFonts w:ascii="Times New Roman" w:hAnsi="Times New Roman" w:cs="Times New Roman"/>
          <w:sz w:val="24"/>
          <w:szCs w:val="24"/>
        </w:rPr>
        <w:t>történhet</w:t>
      </w:r>
      <w:r w:rsidR="0078072F">
        <w:rPr>
          <w:rFonts w:ascii="Times New Roman" w:hAnsi="Times New Roman" w:cs="Times New Roman"/>
          <w:sz w:val="24"/>
          <w:szCs w:val="24"/>
        </w:rPr>
        <w:t xml:space="preserve"> előléptetés</w:t>
      </w:r>
      <w:r w:rsidR="009C75A4">
        <w:rPr>
          <w:rFonts w:ascii="Times New Roman" w:hAnsi="Times New Roman" w:cs="Times New Roman"/>
          <w:sz w:val="24"/>
          <w:szCs w:val="24"/>
        </w:rPr>
        <w:t xml:space="preserve"> vagy másik szervezeti egységből áthelyezés útján is, továbbá megvalósulhat a HR-menedzsment által készített legalább középtávú utánpótlási terv alapján is.</w:t>
      </w:r>
      <w:r w:rsidR="00473F7C">
        <w:rPr>
          <w:rFonts w:ascii="Times New Roman" w:hAnsi="Times New Roman" w:cs="Times New Roman"/>
          <w:sz w:val="24"/>
          <w:szCs w:val="24"/>
        </w:rPr>
        <w:t xml:space="preserve"> A belső forrásból való kiválasztáskor az esetek többségében a képzési igény is felmerül a munkáltató részéről.</w:t>
      </w:r>
      <w:r w:rsidR="009C75A4">
        <w:rPr>
          <w:rFonts w:ascii="Times New Roman" w:hAnsi="Times New Roman" w:cs="Times New Roman"/>
          <w:sz w:val="24"/>
          <w:szCs w:val="24"/>
        </w:rPr>
        <w:t xml:space="preserve"> A vállalatok egy részénél csak akkor folyamodnak a külső toborzási technikákhoz, ha a belső forrásból nincs megfelelő jelentkező.</w:t>
      </w:r>
    </w:p>
    <w:p w:rsidR="000D3B92" w:rsidRDefault="000D3B92" w:rsidP="006811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B92" w:rsidRDefault="000D3B92" w:rsidP="006811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3CA" w:rsidRDefault="00A413CA" w:rsidP="006811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6" w:rsidRPr="00814230" w:rsidRDefault="005812D0" w:rsidP="00E82F2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E82F23" w:rsidRPr="00814230">
        <w:rPr>
          <w:rFonts w:ascii="Times New Roman" w:hAnsi="Times New Roman" w:cs="Times New Roman"/>
          <w:b/>
          <w:sz w:val="24"/>
          <w:szCs w:val="24"/>
        </w:rPr>
        <w:t>Kiválasztási terv</w:t>
      </w:r>
    </w:p>
    <w:p w:rsidR="006308EC" w:rsidRDefault="006308EC" w:rsidP="00602E9C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kiválasztás célja, hogy a meghirdetett munkakörök betöltésére jelentkező pályázók közül a legalkalmasabb munkavállaló kerüljön felvételre. Az eredményes kiválasztás a hatékony vállalati karriertervezés alapját képezi. </w:t>
      </w:r>
    </w:p>
    <w:p w:rsidR="006308EC" w:rsidRDefault="006308EC" w:rsidP="00602E9C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9C">
        <w:rPr>
          <w:rFonts w:ascii="Times New Roman" w:hAnsi="Times New Roman" w:cs="Times New Roman"/>
          <w:i/>
          <w:sz w:val="24"/>
          <w:szCs w:val="24"/>
        </w:rPr>
        <w:t>A kiválasztási stratégia körvonalazza azokat az alapelveket, amelyeket az adott szervezet a kiválasztás folyamatában megvalósít. A kiválasztási tervben rögzítik a kivála</w:t>
      </w:r>
      <w:r w:rsidR="002D1560">
        <w:rPr>
          <w:rFonts w:ascii="Times New Roman" w:hAnsi="Times New Roman" w:cs="Times New Roman"/>
          <w:i/>
          <w:sz w:val="24"/>
          <w:szCs w:val="24"/>
        </w:rPr>
        <w:t>sztásban résztvevő szakemberek körét</w:t>
      </w:r>
      <w:r w:rsidRPr="00602E9C">
        <w:rPr>
          <w:rFonts w:ascii="Times New Roman" w:hAnsi="Times New Roman" w:cs="Times New Roman"/>
          <w:i/>
          <w:sz w:val="24"/>
          <w:szCs w:val="24"/>
        </w:rPr>
        <w:t>, valamint az alkalmazott kiválasztási módokat és módszereket</w:t>
      </w:r>
      <w:r>
        <w:rPr>
          <w:rFonts w:ascii="Times New Roman" w:hAnsi="Times New Roman" w:cs="Times New Roman"/>
          <w:sz w:val="24"/>
          <w:szCs w:val="24"/>
        </w:rPr>
        <w:t>. A kiválasztás folyamán a közvetlen munkahelyi vezető és a HR-szakember együttműködése valósul meg: a vezető a munkakör betöltéséhez szükséges üzleti és szakmai ismereteket határozza me</w:t>
      </w:r>
      <w:r w:rsidR="00602E9C">
        <w:rPr>
          <w:rFonts w:ascii="Times New Roman" w:hAnsi="Times New Roman" w:cs="Times New Roman"/>
          <w:sz w:val="24"/>
          <w:szCs w:val="24"/>
        </w:rPr>
        <w:t>g és dönt a kiválasztásról, a HR-szakember pedig képviseli a vállalatspecifikus értékeket, a munkaköri jellemzőket és kompetenciákat.</w:t>
      </w:r>
    </w:p>
    <w:p w:rsidR="001E1620" w:rsidRDefault="00E82F23" w:rsidP="001E1620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munkaerő-toborzás során meghirdetett állásokra </w:t>
      </w:r>
      <w:r w:rsidR="00FD1B87">
        <w:rPr>
          <w:rFonts w:ascii="Times New Roman" w:hAnsi="Times New Roman" w:cs="Times New Roman"/>
          <w:sz w:val="24"/>
          <w:szCs w:val="24"/>
        </w:rPr>
        <w:t>beérkezett pályázatokat a HR-</w:t>
      </w:r>
      <w:r>
        <w:rPr>
          <w:rFonts w:ascii="Times New Roman" w:hAnsi="Times New Roman" w:cs="Times New Roman"/>
          <w:sz w:val="24"/>
          <w:szCs w:val="24"/>
        </w:rPr>
        <w:t xml:space="preserve">szakemberek rendszerezik és előszelektálják, vagyis megvizsgálják, hogy „első közelítésben” a pályázat megfelel-e a meghirdetett állás feltételeinek. </w:t>
      </w:r>
      <w:r w:rsidR="00491D93">
        <w:rPr>
          <w:rFonts w:ascii="Times New Roman" w:hAnsi="Times New Roman" w:cs="Times New Roman"/>
          <w:sz w:val="24"/>
          <w:szCs w:val="24"/>
        </w:rPr>
        <w:t xml:space="preserve">A külső és a belső pályázók számára ugyanazokat </w:t>
      </w:r>
      <w:r w:rsidR="00FD1B87">
        <w:rPr>
          <w:rFonts w:ascii="Times New Roman" w:hAnsi="Times New Roman" w:cs="Times New Roman"/>
          <w:sz w:val="24"/>
          <w:szCs w:val="24"/>
        </w:rPr>
        <w:t xml:space="preserve">a </w:t>
      </w:r>
      <w:r w:rsidR="00491D93">
        <w:rPr>
          <w:rFonts w:ascii="Times New Roman" w:hAnsi="Times New Roman" w:cs="Times New Roman"/>
          <w:sz w:val="24"/>
          <w:szCs w:val="24"/>
        </w:rPr>
        <w:t xml:space="preserve">kritériumokat, követelményeket érvényesítik a kiválasztás folyamán. </w:t>
      </w:r>
      <w:r w:rsidR="00805508">
        <w:rPr>
          <w:rFonts w:ascii="Times New Roman" w:hAnsi="Times New Roman" w:cs="Times New Roman"/>
          <w:sz w:val="24"/>
          <w:szCs w:val="24"/>
        </w:rPr>
        <w:t xml:space="preserve">A külső és a belső munkaerőpiacról történő munkavállaló-kiválasztásnak egyaránt vannak előnyei és hátrányai. A belső forrásból való kiválasztás esetén a munkavállaló beilleszkedése könnyebb az új pozícióba, motiválja a munkatársait is a képzésre-továbbképzésre, és jelentős a munkaerő-megtartó </w:t>
      </w:r>
      <w:r w:rsidR="00805508">
        <w:rPr>
          <w:rFonts w:ascii="Times New Roman" w:hAnsi="Times New Roman" w:cs="Times New Roman"/>
          <w:sz w:val="24"/>
          <w:szCs w:val="24"/>
        </w:rPr>
        <w:lastRenderedPageBreak/>
        <w:t xml:space="preserve">hatása is. További előny a vállalat szempontjából, hogy ekkor alacsonyabb javadalmazással biztosíthatja a munkakör betöltését, még az esetlegesen felmerülő átképzési-továbbképzési </w:t>
      </w:r>
      <w:r w:rsidR="002418CA">
        <w:rPr>
          <w:rFonts w:ascii="Times New Roman" w:hAnsi="Times New Roman" w:cs="Times New Roman"/>
          <w:sz w:val="24"/>
          <w:szCs w:val="24"/>
        </w:rPr>
        <w:t xml:space="preserve">költségek esetén is. Ugyanakkor hátrány lehet, hogy nincs külső munkaerő-piaci összehasonlítás és szubjektivitás is megjelenhet a kiválasztásban. A külső forrásból történő felvétel esetén az új munkavállaló rendelkezik a munkakör betöltéséhez szükséges szakképzettséggel, legújabb ismeretekkel, ösztönző hatással van a meglévő munkaerő teljesítményére, azonban </w:t>
      </w:r>
      <w:r w:rsidR="00C5042D">
        <w:rPr>
          <w:rFonts w:ascii="Times New Roman" w:hAnsi="Times New Roman" w:cs="Times New Roman"/>
          <w:sz w:val="24"/>
          <w:szCs w:val="24"/>
        </w:rPr>
        <w:t>jóval</w:t>
      </w:r>
      <w:r w:rsidR="002418CA">
        <w:rPr>
          <w:rFonts w:ascii="Times New Roman" w:hAnsi="Times New Roman" w:cs="Times New Roman"/>
          <w:sz w:val="24"/>
          <w:szCs w:val="24"/>
        </w:rPr>
        <w:t xml:space="preserve"> magasabb a javadalmazási igénye, elvárása.</w:t>
      </w:r>
    </w:p>
    <w:p w:rsidR="00602E9C" w:rsidRPr="002D1560" w:rsidRDefault="00E82F23" w:rsidP="0068118B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munkaerő kiválasztása töb</w:t>
      </w:r>
      <w:r w:rsidR="0068118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féle módon lehetsége</w:t>
      </w:r>
      <w:r w:rsidR="0068118B">
        <w:rPr>
          <w:rFonts w:ascii="Times New Roman" w:hAnsi="Times New Roman" w:cs="Times New Roman"/>
          <w:sz w:val="24"/>
          <w:szCs w:val="24"/>
        </w:rPr>
        <w:t xml:space="preserve">s, például személyes elbeszélgetések/állásinterjúk, különböző tesztek vagy felmérések íratása, referenciaszerzések formájában. A kiválasztás során – a betöltendő állás jellegétől függően – felmérik a pályázó kompetenciáját, szakmai tudását, az </w:t>
      </w:r>
      <w:proofErr w:type="spellStart"/>
      <w:r w:rsidR="0068118B">
        <w:rPr>
          <w:rFonts w:ascii="Times New Roman" w:hAnsi="Times New Roman" w:cs="Times New Roman"/>
          <w:sz w:val="24"/>
          <w:szCs w:val="24"/>
        </w:rPr>
        <w:t>interjúztatók</w:t>
      </w:r>
      <w:proofErr w:type="spellEnd"/>
      <w:r w:rsidR="0068118B">
        <w:rPr>
          <w:rFonts w:ascii="Times New Roman" w:hAnsi="Times New Roman" w:cs="Times New Roman"/>
          <w:sz w:val="24"/>
          <w:szCs w:val="24"/>
        </w:rPr>
        <w:t xml:space="preserve"> benyomást szereznek a pályázó kapcsolatteremtő képességéről stb. </w:t>
      </w:r>
      <w:r w:rsidR="0068118B" w:rsidRPr="002D1560">
        <w:rPr>
          <w:rFonts w:ascii="Times New Roman" w:hAnsi="Times New Roman" w:cs="Times New Roman"/>
          <w:i/>
          <w:sz w:val="24"/>
          <w:szCs w:val="24"/>
        </w:rPr>
        <w:t>A pál</w:t>
      </w:r>
      <w:r w:rsidR="00FD1B87" w:rsidRPr="002D1560">
        <w:rPr>
          <w:rFonts w:ascii="Times New Roman" w:hAnsi="Times New Roman" w:cs="Times New Roman"/>
          <w:i/>
          <w:sz w:val="24"/>
          <w:szCs w:val="24"/>
        </w:rPr>
        <w:t>yázatok elbírálása után a HR-</w:t>
      </w:r>
      <w:r w:rsidR="0068118B" w:rsidRPr="002D1560">
        <w:rPr>
          <w:rFonts w:ascii="Times New Roman" w:hAnsi="Times New Roman" w:cs="Times New Roman"/>
          <w:i/>
          <w:sz w:val="24"/>
          <w:szCs w:val="24"/>
        </w:rPr>
        <w:t>szakemberek minden pályázót értesítenek a felvételi eljár</w:t>
      </w:r>
      <w:r w:rsidR="00602E9C" w:rsidRPr="002D1560">
        <w:rPr>
          <w:rFonts w:ascii="Times New Roman" w:hAnsi="Times New Roman" w:cs="Times New Roman"/>
          <w:i/>
          <w:sz w:val="24"/>
          <w:szCs w:val="24"/>
        </w:rPr>
        <w:t xml:space="preserve">ás eredményéről, s </w:t>
      </w:r>
      <w:r w:rsidR="00602E9C" w:rsidRPr="00C5042D">
        <w:rPr>
          <w:rFonts w:ascii="Times New Roman" w:hAnsi="Times New Roman" w:cs="Times New Roman"/>
          <w:b/>
          <w:i/>
          <w:sz w:val="24"/>
          <w:szCs w:val="24"/>
        </w:rPr>
        <w:t>a munkakört betöltésére felvett pályázókkal szerződést kötnek</w:t>
      </w:r>
      <w:r w:rsidR="00602E9C" w:rsidRPr="002D1560">
        <w:rPr>
          <w:rFonts w:ascii="Times New Roman" w:hAnsi="Times New Roman" w:cs="Times New Roman"/>
          <w:i/>
          <w:sz w:val="24"/>
          <w:szCs w:val="24"/>
        </w:rPr>
        <w:t>.</w:t>
      </w:r>
    </w:p>
    <w:p w:rsidR="0068118B" w:rsidRDefault="0068118B" w:rsidP="006811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6ED" w:rsidRDefault="002616ED" w:rsidP="006811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6" w:rsidRPr="00814230" w:rsidRDefault="005812D0" w:rsidP="00037388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="006308EC" w:rsidRPr="00814230">
        <w:rPr>
          <w:rFonts w:ascii="Times New Roman" w:hAnsi="Times New Roman" w:cs="Times New Roman"/>
          <w:b/>
          <w:sz w:val="24"/>
          <w:szCs w:val="24"/>
        </w:rPr>
        <w:t>Szocializáció</w:t>
      </w:r>
    </w:p>
    <w:p w:rsidR="005A7171" w:rsidRDefault="00037388" w:rsidP="008F7B9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szervezethez felvett új munkaerő </w:t>
      </w:r>
      <w:r w:rsidR="00E0150B">
        <w:rPr>
          <w:rFonts w:ascii="Times New Roman" w:hAnsi="Times New Roman" w:cs="Times New Roman"/>
          <w:sz w:val="24"/>
          <w:szCs w:val="24"/>
        </w:rPr>
        <w:t xml:space="preserve">munkába állásának első lépése a szocializációs folyamat, vagyis a vállalati stratégiai célokkal való azonosulás. Ez tulajdonképpen </w:t>
      </w:r>
      <w:proofErr w:type="spellStart"/>
      <w:r w:rsidR="00E0150B">
        <w:rPr>
          <w:rFonts w:ascii="Times New Roman" w:hAnsi="Times New Roman" w:cs="Times New Roman"/>
          <w:sz w:val="24"/>
          <w:szCs w:val="24"/>
        </w:rPr>
        <w:t>kétirányú</w:t>
      </w:r>
      <w:proofErr w:type="spellEnd"/>
      <w:r w:rsidR="00E0150B">
        <w:rPr>
          <w:rFonts w:ascii="Times New Roman" w:hAnsi="Times New Roman" w:cs="Times New Roman"/>
          <w:sz w:val="24"/>
          <w:szCs w:val="24"/>
        </w:rPr>
        <w:t xml:space="preserve"> kommunikáció a munkáltató (konkrétan az érintett </w:t>
      </w:r>
      <w:r w:rsidR="002D1560">
        <w:rPr>
          <w:rFonts w:ascii="Times New Roman" w:hAnsi="Times New Roman" w:cs="Times New Roman"/>
          <w:sz w:val="24"/>
          <w:szCs w:val="24"/>
        </w:rPr>
        <w:t xml:space="preserve">munkahelyi </w:t>
      </w:r>
      <w:r w:rsidR="00E0150B">
        <w:rPr>
          <w:rFonts w:ascii="Times New Roman" w:hAnsi="Times New Roman" w:cs="Times New Roman"/>
          <w:sz w:val="24"/>
          <w:szCs w:val="24"/>
        </w:rPr>
        <w:t>vezető) és a munkavállaló között.</w:t>
      </w:r>
      <w:r w:rsidR="008F7B90">
        <w:rPr>
          <w:rFonts w:ascii="Times New Roman" w:hAnsi="Times New Roman" w:cs="Times New Roman"/>
          <w:sz w:val="24"/>
          <w:szCs w:val="24"/>
        </w:rPr>
        <w:t xml:space="preserve"> A szervezeti </w:t>
      </w:r>
      <w:proofErr w:type="spellStart"/>
      <w:r w:rsidR="008F7B90">
        <w:rPr>
          <w:rFonts w:ascii="Times New Roman" w:hAnsi="Times New Roman" w:cs="Times New Roman"/>
          <w:sz w:val="24"/>
          <w:szCs w:val="24"/>
        </w:rPr>
        <w:t>szocializálódás</w:t>
      </w:r>
      <w:proofErr w:type="spellEnd"/>
      <w:r w:rsidR="008F7B90">
        <w:rPr>
          <w:rFonts w:ascii="Times New Roman" w:hAnsi="Times New Roman" w:cs="Times New Roman"/>
          <w:sz w:val="24"/>
          <w:szCs w:val="24"/>
        </w:rPr>
        <w:t xml:space="preserve"> folyamatában a munkavállaló a következő területeken szerez fontos és hasznos ismereteket a munkájához: </w:t>
      </w:r>
    </w:p>
    <w:p w:rsidR="005A7171" w:rsidRPr="005A7171" w:rsidRDefault="008F7B90" w:rsidP="002D1560">
      <w:pPr>
        <w:pStyle w:val="Listaszerbekezds"/>
        <w:numPr>
          <w:ilvl w:val="0"/>
          <w:numId w:val="11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A7171">
        <w:rPr>
          <w:rFonts w:ascii="Times New Roman" w:hAnsi="Times New Roman" w:cs="Times New Roman"/>
          <w:sz w:val="24"/>
          <w:szCs w:val="24"/>
        </w:rPr>
        <w:t xml:space="preserve">a munkakör betöltéséhez tartozó speciális tudás és készség, </w:t>
      </w:r>
    </w:p>
    <w:p w:rsidR="005A7171" w:rsidRPr="005A7171" w:rsidRDefault="008F7B90" w:rsidP="005A7171">
      <w:pPr>
        <w:pStyle w:val="Listaszerbekezds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171">
        <w:rPr>
          <w:rFonts w:ascii="Times New Roman" w:hAnsi="Times New Roman" w:cs="Times New Roman"/>
          <w:sz w:val="24"/>
          <w:szCs w:val="24"/>
        </w:rPr>
        <w:t>a munkahelyi vezető és a kollégák elvárásai,</w:t>
      </w:r>
    </w:p>
    <w:p w:rsidR="005A7171" w:rsidRPr="005A7171" w:rsidRDefault="005A7171" w:rsidP="005A7171">
      <w:pPr>
        <w:pStyle w:val="Listaszerbekezds"/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171">
        <w:rPr>
          <w:rFonts w:ascii="Times New Roman" w:hAnsi="Times New Roman" w:cs="Times New Roman"/>
          <w:sz w:val="24"/>
          <w:szCs w:val="24"/>
        </w:rPr>
        <w:t>a szervezeti érték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5A7171">
        <w:rPr>
          <w:rFonts w:ascii="Times New Roman" w:hAnsi="Times New Roman" w:cs="Times New Roman"/>
          <w:sz w:val="24"/>
          <w:szCs w:val="24"/>
        </w:rPr>
        <w:t xml:space="preserve"> és normák sajátosságai, </w:t>
      </w:r>
    </w:p>
    <w:p w:rsidR="005A7171" w:rsidRPr="005A7171" w:rsidRDefault="005A7171" w:rsidP="005A7171">
      <w:pPr>
        <w:pStyle w:val="Listaszerbekezds"/>
        <w:numPr>
          <w:ilvl w:val="0"/>
          <w:numId w:val="11"/>
        </w:numPr>
        <w:spacing w:after="6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A7171">
        <w:rPr>
          <w:rFonts w:ascii="Times New Roman" w:hAnsi="Times New Roman" w:cs="Times New Roman"/>
          <w:sz w:val="24"/>
          <w:szCs w:val="24"/>
        </w:rPr>
        <w:t xml:space="preserve">a munkahelyi kapcsolati háló kiépíthetőségének jellegzetességei. </w:t>
      </w:r>
    </w:p>
    <w:p w:rsidR="00646E96" w:rsidRDefault="005A7171" w:rsidP="008F7B9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Összességében a munkavállalók </w:t>
      </w:r>
      <w:proofErr w:type="spellStart"/>
      <w:r>
        <w:rPr>
          <w:rFonts w:ascii="Times New Roman" w:hAnsi="Times New Roman" w:cs="Times New Roman"/>
          <w:sz w:val="24"/>
          <w:szCs w:val="24"/>
        </w:rPr>
        <w:t>szocializálódása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növeli az elkötelezettségüket a szervezet iránt, és átláthatóvá válik számukra a megszerzett pozíciójuk stabilizálásának feltételrendszere.</w:t>
      </w:r>
    </w:p>
    <w:p w:rsidR="00610D48" w:rsidRDefault="00610D48" w:rsidP="00610D48">
      <w:pPr>
        <w:spacing w:after="0" w:line="264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37388" w:rsidRPr="00814230" w:rsidRDefault="005812D0" w:rsidP="00E0150B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E0150B" w:rsidRPr="00814230">
        <w:rPr>
          <w:rFonts w:ascii="Times New Roman" w:hAnsi="Times New Roman" w:cs="Times New Roman"/>
          <w:b/>
          <w:sz w:val="24"/>
          <w:szCs w:val="24"/>
        </w:rPr>
        <w:t>Munkaerő-áramlási terv</w:t>
      </w:r>
    </w:p>
    <w:p w:rsidR="00C53C2E" w:rsidRDefault="00C53C2E" w:rsidP="004D2ED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munkaerő-áramlás a munkavállaló szervezethez történő belépését, a szervezeten belüli mozgását (áthelyezését, előléptetését) és a vállalattól történő távozását (kilépését) foglalja magába. A toborzási és a kiválasztási folyamat tehát a részét képezi a munkaerő-áramlásnak, de ide tartozik a munkaerő kiválása is, mivel hozzájárul a szervezeti optimális létszám kialakításához. </w:t>
      </w:r>
      <w:r w:rsidR="006F5F67">
        <w:rPr>
          <w:rFonts w:ascii="Times New Roman" w:hAnsi="Times New Roman" w:cs="Times New Roman"/>
          <w:sz w:val="24"/>
          <w:szCs w:val="24"/>
        </w:rPr>
        <w:t xml:space="preserve">Továbbá ide tartozik a munkavállalók szervezeten belüli áthelyezése is, ami már a képzés-fejlesztés, a karriermenedzsment részét képezheti, </w:t>
      </w:r>
      <w:r w:rsidR="00DC6A8F">
        <w:rPr>
          <w:rFonts w:ascii="Times New Roman" w:hAnsi="Times New Roman" w:cs="Times New Roman"/>
          <w:sz w:val="24"/>
          <w:szCs w:val="24"/>
        </w:rPr>
        <w:t xml:space="preserve">amikor a vállalat támogatja a munkatársait az előléptetéshez szükséges tudás, kompetencia megszerzésében. </w:t>
      </w:r>
    </w:p>
    <w:p w:rsidR="00E0150B" w:rsidRPr="00DC6A8F" w:rsidRDefault="004D2EDE" w:rsidP="004D2ED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53C2E">
        <w:rPr>
          <w:rFonts w:ascii="Times New Roman" w:hAnsi="Times New Roman" w:cs="Times New Roman"/>
          <w:i/>
          <w:sz w:val="24"/>
          <w:szCs w:val="24"/>
        </w:rPr>
        <w:t>munkaerő-áramlási rendszer funkciója</w:t>
      </w:r>
      <w:r>
        <w:rPr>
          <w:rFonts w:ascii="Times New Roman" w:hAnsi="Times New Roman" w:cs="Times New Roman"/>
          <w:sz w:val="24"/>
          <w:szCs w:val="24"/>
        </w:rPr>
        <w:t xml:space="preserve"> annak biztosítása, hogy optimális számú és megfelelő kompetenciával rendelkező munkavállaló alkalmas időben álljon a szervezet rendelkezésére, vagyis a szervezet optimális létszám mellett rendelkezzen a stratégiai célok teljesítéséhez szükséges kompetenciakészlettel. </w:t>
      </w:r>
      <w:r w:rsidR="006F5F67">
        <w:rPr>
          <w:rFonts w:ascii="Times New Roman" w:hAnsi="Times New Roman" w:cs="Times New Roman"/>
          <w:sz w:val="24"/>
          <w:szCs w:val="24"/>
        </w:rPr>
        <w:t xml:space="preserve">Ebből </w:t>
      </w:r>
      <w:r w:rsidR="006F5F67" w:rsidRPr="006F5F67">
        <w:rPr>
          <w:rFonts w:ascii="Times New Roman" w:hAnsi="Times New Roman" w:cs="Times New Roman"/>
          <w:sz w:val="24"/>
          <w:szCs w:val="24"/>
        </w:rPr>
        <w:t xml:space="preserve">következően </w:t>
      </w:r>
      <w:r w:rsidR="006F5F67" w:rsidRPr="006F5F67">
        <w:rPr>
          <w:rFonts w:ascii="Times New Roman" w:hAnsi="Times New Roman" w:cs="Times New Roman"/>
          <w:b/>
          <w:i/>
          <w:sz w:val="24"/>
          <w:szCs w:val="24"/>
        </w:rPr>
        <w:t>a munkaerő-áramlási terv a stratégiai célokhoz szükséges optimális vállalati létszámot szabályozza</w:t>
      </w:r>
      <w:r w:rsidR="006F5F67" w:rsidRPr="006F5F67">
        <w:rPr>
          <w:rFonts w:ascii="Times New Roman" w:hAnsi="Times New Roman" w:cs="Times New Roman"/>
          <w:i/>
          <w:sz w:val="24"/>
          <w:szCs w:val="24"/>
        </w:rPr>
        <w:t>.</w:t>
      </w:r>
      <w:r w:rsidR="00DC6A8F">
        <w:rPr>
          <w:rFonts w:ascii="Times New Roman" w:hAnsi="Times New Roman" w:cs="Times New Roman"/>
          <w:sz w:val="24"/>
          <w:szCs w:val="24"/>
        </w:rPr>
        <w:t xml:space="preserve"> A munkaerő-áramlás függ a </w:t>
      </w:r>
      <w:r w:rsidR="00DC6A8F" w:rsidRPr="00DC6A8F">
        <w:rPr>
          <w:rFonts w:ascii="Times New Roman" w:hAnsi="Times New Roman" w:cs="Times New Roman"/>
          <w:i/>
          <w:sz w:val="24"/>
          <w:szCs w:val="24"/>
        </w:rPr>
        <w:t xml:space="preserve">vállalat </w:t>
      </w:r>
      <w:proofErr w:type="spellStart"/>
      <w:r w:rsidR="00DC6A8F" w:rsidRPr="00DC6A8F">
        <w:rPr>
          <w:rFonts w:ascii="Times New Roman" w:hAnsi="Times New Roman" w:cs="Times New Roman"/>
          <w:i/>
          <w:sz w:val="24"/>
          <w:szCs w:val="24"/>
        </w:rPr>
        <w:t>vonzerejétől</w:t>
      </w:r>
      <w:proofErr w:type="spellEnd"/>
      <w:r w:rsidR="00DC6A8F">
        <w:rPr>
          <w:rFonts w:ascii="Times New Roman" w:hAnsi="Times New Roman" w:cs="Times New Roman"/>
          <w:sz w:val="24"/>
          <w:szCs w:val="24"/>
        </w:rPr>
        <w:t xml:space="preserve"> is (a hírneve alapján mennyire képes vonzani a szakképzett munkavállalókat), továbbá a </w:t>
      </w:r>
      <w:r w:rsidR="00DC6A8F" w:rsidRPr="00DC6A8F">
        <w:rPr>
          <w:rFonts w:ascii="Times New Roman" w:hAnsi="Times New Roman" w:cs="Times New Roman"/>
          <w:i/>
          <w:sz w:val="24"/>
          <w:szCs w:val="24"/>
        </w:rPr>
        <w:t>vállalat munkaerőmegtartó-erejétől</w:t>
      </w:r>
      <w:r w:rsidR="00DC6A8F">
        <w:rPr>
          <w:rFonts w:ascii="Times New Roman" w:hAnsi="Times New Roman" w:cs="Times New Roman"/>
          <w:sz w:val="24"/>
          <w:szCs w:val="24"/>
        </w:rPr>
        <w:t xml:space="preserve"> (a vezetési stílus, a tényleges karrierlehetőségek, a kompenzáció/javadalmazás mértéke képes-e megtartani az alkalmazottakat). </w:t>
      </w:r>
    </w:p>
    <w:p w:rsidR="006F5F67" w:rsidRDefault="006F5F67" w:rsidP="006F5F6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vállalatnál jelentkező </w:t>
      </w:r>
      <w:r w:rsidRPr="006F5F67">
        <w:rPr>
          <w:rFonts w:ascii="Times New Roman" w:hAnsi="Times New Roman" w:cs="Times New Roman"/>
          <w:b/>
          <w:i/>
          <w:sz w:val="24"/>
          <w:szCs w:val="24"/>
        </w:rPr>
        <w:t>munkaerőhiány kezelésére</w:t>
      </w:r>
      <w:r>
        <w:rPr>
          <w:rFonts w:ascii="Times New Roman" w:hAnsi="Times New Roman" w:cs="Times New Roman"/>
          <w:sz w:val="24"/>
          <w:szCs w:val="24"/>
        </w:rPr>
        <w:t xml:space="preserve"> a következő főbb</w:t>
      </w:r>
      <w:r w:rsidR="00C5042D">
        <w:rPr>
          <w:rFonts w:ascii="Times New Roman" w:hAnsi="Times New Roman" w:cs="Times New Roman"/>
          <w:sz w:val="24"/>
          <w:szCs w:val="24"/>
        </w:rPr>
        <w:t xml:space="preserve"> végleges vagy ideiglenes jellegű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F67">
        <w:rPr>
          <w:rFonts w:ascii="Times New Roman" w:hAnsi="Times New Roman" w:cs="Times New Roman"/>
          <w:i/>
          <w:sz w:val="24"/>
          <w:szCs w:val="24"/>
        </w:rPr>
        <w:t>alternatív döntési módok</w:t>
      </w:r>
      <w:r>
        <w:rPr>
          <w:rFonts w:ascii="Times New Roman" w:hAnsi="Times New Roman" w:cs="Times New Roman"/>
          <w:sz w:val="24"/>
          <w:szCs w:val="24"/>
        </w:rPr>
        <w:t xml:space="preserve"> alkalmazhatóak:</w:t>
      </w:r>
    </w:p>
    <w:p w:rsidR="006F5F67" w:rsidRDefault="005C5B72" w:rsidP="00DC6A8F">
      <w:pPr>
        <w:pStyle w:val="Listaszerbekezds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új munkaerő felvétel</w:t>
      </w:r>
      <w:r w:rsidR="006F5F67" w:rsidRPr="00DC6A8F">
        <w:rPr>
          <w:rFonts w:ascii="Times New Roman" w:hAnsi="Times New Roman" w:cs="Times New Roman"/>
          <w:sz w:val="24"/>
          <w:szCs w:val="24"/>
        </w:rPr>
        <w:t xml:space="preserve"> (toborzás-kiválasztás) </w:t>
      </w:r>
      <w:r w:rsidR="002D1560">
        <w:rPr>
          <w:rFonts w:ascii="Times New Roman" w:hAnsi="Times New Roman" w:cs="Times New Roman"/>
          <w:sz w:val="24"/>
          <w:szCs w:val="24"/>
        </w:rPr>
        <w:t xml:space="preserve">során </w:t>
      </w:r>
      <w:r w:rsidR="006F5F67" w:rsidRPr="00DC6A8F">
        <w:rPr>
          <w:rFonts w:ascii="Times New Roman" w:hAnsi="Times New Roman" w:cs="Times New Roman"/>
          <w:sz w:val="24"/>
          <w:szCs w:val="24"/>
        </w:rPr>
        <w:t>történő létszámemelés</w:t>
      </w:r>
      <w:r w:rsidR="00DC6A8F">
        <w:rPr>
          <w:rFonts w:ascii="Times New Roman" w:hAnsi="Times New Roman" w:cs="Times New Roman"/>
          <w:sz w:val="24"/>
          <w:szCs w:val="24"/>
        </w:rPr>
        <w:t>,</w:t>
      </w:r>
    </w:p>
    <w:p w:rsidR="0037403F" w:rsidRDefault="005C5B72" w:rsidP="0037403F">
      <w:pPr>
        <w:pStyle w:val="Listaszerbekezds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részmunkaidő növelése</w:t>
      </w:r>
      <w:r w:rsidR="0037403F">
        <w:rPr>
          <w:rFonts w:ascii="Times New Roman" w:hAnsi="Times New Roman" w:cs="Times New Roman"/>
          <w:sz w:val="24"/>
          <w:szCs w:val="24"/>
        </w:rPr>
        <w:t xml:space="preserve"> (ez </w:t>
      </w:r>
      <w:r w:rsidR="00937711">
        <w:rPr>
          <w:rFonts w:ascii="Times New Roman" w:hAnsi="Times New Roman" w:cs="Times New Roman"/>
          <w:sz w:val="24"/>
          <w:szCs w:val="24"/>
        </w:rPr>
        <w:t xml:space="preserve">lehet </w:t>
      </w:r>
      <w:r w:rsidR="002D1560">
        <w:rPr>
          <w:rFonts w:ascii="Times New Roman" w:hAnsi="Times New Roman" w:cs="Times New Roman"/>
          <w:sz w:val="24"/>
          <w:szCs w:val="24"/>
        </w:rPr>
        <w:t>teljes munkaidővé való</w:t>
      </w:r>
      <w:r w:rsidR="0037403F">
        <w:rPr>
          <w:rFonts w:ascii="Times New Roman" w:hAnsi="Times New Roman" w:cs="Times New Roman"/>
          <w:sz w:val="24"/>
          <w:szCs w:val="24"/>
        </w:rPr>
        <w:t xml:space="preserve"> átminősítés</w:t>
      </w:r>
      <w:r w:rsidR="002D1560">
        <w:rPr>
          <w:rFonts w:ascii="Times New Roman" w:hAnsi="Times New Roman" w:cs="Times New Roman"/>
          <w:sz w:val="24"/>
          <w:szCs w:val="24"/>
        </w:rPr>
        <w:t xml:space="preserve"> is</w:t>
      </w:r>
      <w:r w:rsidR="0037403F">
        <w:rPr>
          <w:rFonts w:ascii="Times New Roman" w:hAnsi="Times New Roman" w:cs="Times New Roman"/>
          <w:sz w:val="24"/>
          <w:szCs w:val="24"/>
        </w:rPr>
        <w:t>),</w:t>
      </w:r>
    </w:p>
    <w:p w:rsidR="0037403F" w:rsidRPr="00B26544" w:rsidRDefault="0037403F" w:rsidP="00136CFE">
      <w:pPr>
        <w:pStyle w:val="Listaszerbekezds"/>
        <w:numPr>
          <w:ilvl w:val="0"/>
          <w:numId w:val="15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rugalmas munkaidő és a távmunka </w:t>
      </w:r>
      <w:r w:rsidR="005C5B72">
        <w:rPr>
          <w:rFonts w:ascii="Times New Roman" w:hAnsi="Times New Roman" w:cs="Times New Roman"/>
          <w:sz w:val="24"/>
          <w:szCs w:val="24"/>
        </w:rPr>
        <w:t>bevezetése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DC6A8F" w:rsidRDefault="005C5B72" w:rsidP="00DC6A8F">
      <w:pPr>
        <w:pStyle w:val="Listaszerbekezds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átképzés</w:t>
      </w:r>
      <w:r w:rsidR="00DC6A8F">
        <w:rPr>
          <w:rFonts w:ascii="Times New Roman" w:hAnsi="Times New Roman" w:cs="Times New Roman"/>
          <w:sz w:val="24"/>
          <w:szCs w:val="24"/>
        </w:rPr>
        <w:t>, vagyis a meglévő munkaerő k</w:t>
      </w:r>
      <w:r w:rsidR="000E65D0">
        <w:rPr>
          <w:rFonts w:ascii="Times New Roman" w:hAnsi="Times New Roman" w:cs="Times New Roman"/>
          <w:sz w:val="24"/>
          <w:szCs w:val="24"/>
        </w:rPr>
        <w:t>ompetenciaszintjének fejlesztése, a munkakörük bővítése</w:t>
      </w:r>
      <w:r w:rsidR="00650D6C">
        <w:rPr>
          <w:rFonts w:ascii="Times New Roman" w:hAnsi="Times New Roman" w:cs="Times New Roman"/>
          <w:sz w:val="24"/>
          <w:szCs w:val="24"/>
        </w:rPr>
        <w:t>/gazdagítása,</w:t>
      </w:r>
    </w:p>
    <w:p w:rsidR="00650D6C" w:rsidRDefault="000E65D0" w:rsidP="00DC6A8F">
      <w:pPr>
        <w:pStyle w:val="Listaszerbekezds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munkaerő-kölcsönzés</w:t>
      </w:r>
      <w:r w:rsidR="00650D6C">
        <w:rPr>
          <w:rFonts w:ascii="Times New Roman" w:hAnsi="Times New Roman" w:cs="Times New Roman"/>
          <w:sz w:val="24"/>
          <w:szCs w:val="24"/>
        </w:rPr>
        <w:t>,</w:t>
      </w:r>
      <w:r w:rsidR="002D1560">
        <w:rPr>
          <w:rFonts w:ascii="Times New Roman" w:hAnsi="Times New Roman" w:cs="Times New Roman"/>
          <w:sz w:val="24"/>
          <w:szCs w:val="24"/>
        </w:rPr>
        <w:t xml:space="preserve"> ami ideiglenes megoldás</w:t>
      </w:r>
      <w:r w:rsidR="00650D6C">
        <w:rPr>
          <w:rFonts w:ascii="Times New Roman" w:hAnsi="Times New Roman" w:cs="Times New Roman"/>
          <w:sz w:val="24"/>
          <w:szCs w:val="24"/>
        </w:rPr>
        <w:t>, egy-egy feladat megoldására alkalmazzák,</w:t>
      </w:r>
    </w:p>
    <w:p w:rsidR="00B26544" w:rsidRDefault="00B26544" w:rsidP="00DC6A8F">
      <w:pPr>
        <w:pStyle w:val="Listaszerbekezds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nyug</w:t>
      </w:r>
      <w:r w:rsidR="000E65D0">
        <w:rPr>
          <w:rFonts w:ascii="Times New Roman" w:hAnsi="Times New Roman" w:cs="Times New Roman"/>
          <w:i/>
          <w:sz w:val="24"/>
          <w:szCs w:val="24"/>
        </w:rPr>
        <w:t>díjasok visszafoglalkoztatása</w:t>
      </w:r>
      <w:r>
        <w:rPr>
          <w:rFonts w:ascii="Times New Roman" w:hAnsi="Times New Roman" w:cs="Times New Roman"/>
          <w:sz w:val="24"/>
          <w:szCs w:val="24"/>
        </w:rPr>
        <w:t xml:space="preserve"> (a kereskedelemben az értékesítési folyamatban, az üzletekben </w:t>
      </w:r>
      <w:r w:rsidR="002D1560">
        <w:rPr>
          <w:rFonts w:ascii="Times New Roman" w:hAnsi="Times New Roman" w:cs="Times New Roman"/>
          <w:sz w:val="24"/>
          <w:szCs w:val="24"/>
        </w:rPr>
        <w:t xml:space="preserve">az eladószemélyzet biztosítására </w:t>
      </w:r>
      <w:r>
        <w:rPr>
          <w:rFonts w:ascii="Times New Roman" w:hAnsi="Times New Roman" w:cs="Times New Roman"/>
          <w:sz w:val="24"/>
          <w:szCs w:val="24"/>
        </w:rPr>
        <w:t>gyakori alternatíva),</w:t>
      </w:r>
    </w:p>
    <w:p w:rsidR="00650D6C" w:rsidRDefault="000E65D0" w:rsidP="00DC6A8F">
      <w:pPr>
        <w:pStyle w:val="Listaszerbekezds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termelékenység fokozása</w:t>
      </w:r>
      <w:r w:rsidR="00650D6C">
        <w:rPr>
          <w:rFonts w:ascii="Times New Roman" w:hAnsi="Times New Roman" w:cs="Times New Roman"/>
          <w:sz w:val="24"/>
          <w:szCs w:val="24"/>
        </w:rPr>
        <w:t xml:space="preserve">, ami jelentheti egyrészt a meglévő munkaerő hatékonyabb kihasználását, másrészt a gépesítettség színvonalának emelését, ami viszont már a munkavállalók továbbképzésével </w:t>
      </w:r>
      <w:r w:rsidR="00937711">
        <w:rPr>
          <w:rFonts w:ascii="Times New Roman" w:hAnsi="Times New Roman" w:cs="Times New Roman"/>
          <w:sz w:val="24"/>
          <w:szCs w:val="24"/>
        </w:rPr>
        <w:t xml:space="preserve">is </w:t>
      </w:r>
      <w:r w:rsidR="00650D6C">
        <w:rPr>
          <w:rFonts w:ascii="Times New Roman" w:hAnsi="Times New Roman" w:cs="Times New Roman"/>
          <w:sz w:val="24"/>
          <w:szCs w:val="24"/>
        </w:rPr>
        <w:t>párosulhat,</w:t>
      </w:r>
    </w:p>
    <w:p w:rsidR="00401F98" w:rsidRDefault="000E65D0" w:rsidP="00B26544">
      <w:pPr>
        <w:pStyle w:val="Listaszerbekezds"/>
        <w:numPr>
          <w:ilvl w:val="0"/>
          <w:numId w:val="15"/>
        </w:numPr>
        <w:spacing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túlóra igénybevétele</w:t>
      </w:r>
      <w:r w:rsidR="00650D6C">
        <w:rPr>
          <w:rFonts w:ascii="Times New Roman" w:hAnsi="Times New Roman" w:cs="Times New Roman"/>
          <w:sz w:val="24"/>
          <w:szCs w:val="24"/>
        </w:rPr>
        <w:t xml:space="preserve"> (ennek nagysága maximalizálva van, ki</w:t>
      </w:r>
      <w:r w:rsidR="00B26544">
        <w:rPr>
          <w:rFonts w:ascii="Times New Roman" w:hAnsi="Times New Roman" w:cs="Times New Roman"/>
          <w:sz w:val="24"/>
          <w:szCs w:val="24"/>
        </w:rPr>
        <w:t>fizetését a munka törvénykönyve és a vállalati kollektív szerződés szabályozza</w:t>
      </w:r>
      <w:r w:rsidR="002D1560">
        <w:rPr>
          <w:rFonts w:ascii="Times New Roman" w:hAnsi="Times New Roman" w:cs="Times New Roman"/>
          <w:sz w:val="24"/>
          <w:szCs w:val="24"/>
        </w:rPr>
        <w:t>)</w:t>
      </w:r>
      <w:r w:rsidR="00B26544">
        <w:rPr>
          <w:rFonts w:ascii="Times New Roman" w:hAnsi="Times New Roman" w:cs="Times New Roman"/>
          <w:sz w:val="24"/>
          <w:szCs w:val="24"/>
        </w:rPr>
        <w:t xml:space="preserve">. A kereskedelmi gyakorlatban meghonosodott módozat, különösen az újabb értékesítési formákban (bevásárlóközpontokban) a hétvégi </w:t>
      </w:r>
      <w:proofErr w:type="gramStart"/>
      <w:r w:rsidR="00B26544">
        <w:rPr>
          <w:rFonts w:ascii="Times New Roman" w:hAnsi="Times New Roman" w:cs="Times New Roman"/>
          <w:sz w:val="24"/>
          <w:szCs w:val="24"/>
        </w:rPr>
        <w:t>nyitva tartásnál</w:t>
      </w:r>
      <w:proofErr w:type="gramEnd"/>
      <w:r w:rsidR="002D1560">
        <w:rPr>
          <w:rFonts w:ascii="Times New Roman" w:hAnsi="Times New Roman" w:cs="Times New Roman"/>
          <w:sz w:val="24"/>
          <w:szCs w:val="24"/>
        </w:rPr>
        <w:t>.</w:t>
      </w:r>
    </w:p>
    <w:p w:rsidR="00650D6C" w:rsidRPr="00DC6A8F" w:rsidRDefault="00401F98" w:rsidP="00B26544">
      <w:pPr>
        <w:pStyle w:val="Listaszerbekezds"/>
        <w:numPr>
          <w:ilvl w:val="0"/>
          <w:numId w:val="15"/>
        </w:numPr>
        <w:spacing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egyes feladatok </w:t>
      </w:r>
      <w:r>
        <w:rPr>
          <w:rFonts w:ascii="Times New Roman" w:hAnsi="Times New Roman" w:cs="Times New Roman"/>
          <w:sz w:val="24"/>
          <w:szCs w:val="24"/>
        </w:rPr>
        <w:t xml:space="preserve">(például könyvelés, takarítás) </w:t>
      </w:r>
      <w:proofErr w:type="spellStart"/>
      <w:r w:rsidRPr="00DE6B5B">
        <w:rPr>
          <w:rFonts w:ascii="Times New Roman" w:hAnsi="Times New Roman" w:cs="Times New Roman"/>
          <w:i/>
          <w:sz w:val="24"/>
          <w:szCs w:val="24"/>
        </w:rPr>
        <w:t>outsourcing</w:t>
      </w:r>
      <w:r w:rsidR="00DE6B5B">
        <w:rPr>
          <w:rFonts w:ascii="Times New Roman" w:hAnsi="Times New Roman" w:cs="Times New Roman"/>
          <w:i/>
          <w:sz w:val="24"/>
          <w:szCs w:val="24"/>
        </w:rPr>
        <w:t>-</w:t>
      </w:r>
      <w:r w:rsidRPr="00401F98">
        <w:rPr>
          <w:rFonts w:ascii="Times New Roman" w:hAnsi="Times New Roman" w:cs="Times New Roman"/>
          <w:i/>
          <w:sz w:val="24"/>
          <w:szCs w:val="24"/>
        </w:rPr>
        <w:t>olása</w:t>
      </w:r>
      <w:proofErr w:type="spellEnd"/>
      <w:r w:rsidR="00DE6B5B">
        <w:rPr>
          <w:rFonts w:ascii="Times New Roman" w:hAnsi="Times New Roman" w:cs="Times New Roman"/>
          <w:i/>
          <w:sz w:val="24"/>
          <w:szCs w:val="24"/>
        </w:rPr>
        <w:t>/kiszervezése</w:t>
      </w:r>
      <w:r w:rsidR="00B265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5F67" w:rsidRDefault="0037403F" w:rsidP="005C5B7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0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7711">
        <w:rPr>
          <w:rFonts w:ascii="Times New Roman" w:hAnsi="Times New Roman" w:cs="Times New Roman"/>
          <w:sz w:val="24"/>
          <w:szCs w:val="24"/>
        </w:rPr>
        <w:t xml:space="preserve">vállalatnál jelentkező munkaerőtöbblet kezelése szintén többféle módon lehetséges (ezek </w:t>
      </w:r>
      <w:r w:rsidR="002D1560">
        <w:rPr>
          <w:rFonts w:ascii="Times New Roman" w:hAnsi="Times New Roman" w:cs="Times New Roman"/>
          <w:sz w:val="24"/>
          <w:szCs w:val="24"/>
        </w:rPr>
        <w:t xml:space="preserve">szintén </w:t>
      </w:r>
      <w:r w:rsidR="00C648E1">
        <w:rPr>
          <w:rFonts w:ascii="Times New Roman" w:hAnsi="Times New Roman" w:cs="Times New Roman"/>
          <w:sz w:val="24"/>
          <w:szCs w:val="24"/>
        </w:rPr>
        <w:t>végleges vagy ideiglen</w:t>
      </w:r>
      <w:r w:rsidR="00937711">
        <w:rPr>
          <w:rFonts w:ascii="Times New Roman" w:hAnsi="Times New Roman" w:cs="Times New Roman"/>
          <w:sz w:val="24"/>
          <w:szCs w:val="24"/>
        </w:rPr>
        <w:t>es jellegűek lehetnek):</w:t>
      </w:r>
    </w:p>
    <w:p w:rsidR="00937711" w:rsidRDefault="005C5B72" w:rsidP="005C5B72">
      <w:pPr>
        <w:pStyle w:val="Listaszerbekezds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2">
        <w:rPr>
          <w:rFonts w:ascii="Times New Roman" w:hAnsi="Times New Roman" w:cs="Times New Roman"/>
          <w:sz w:val="24"/>
          <w:szCs w:val="24"/>
        </w:rPr>
        <w:t xml:space="preserve">a </w:t>
      </w:r>
      <w:r w:rsidRPr="000E65D0">
        <w:rPr>
          <w:rFonts w:ascii="Times New Roman" w:hAnsi="Times New Roman" w:cs="Times New Roman"/>
          <w:i/>
          <w:sz w:val="24"/>
          <w:szCs w:val="24"/>
        </w:rPr>
        <w:t>munkaerő-felvétel befagyasztása</w:t>
      </w:r>
      <w:r w:rsidRPr="005C5B72">
        <w:rPr>
          <w:rFonts w:ascii="Times New Roman" w:hAnsi="Times New Roman" w:cs="Times New Roman"/>
          <w:sz w:val="24"/>
          <w:szCs w:val="24"/>
        </w:rPr>
        <w:t>, amikor a munkavállalók önkéntes kilépését sem pótolják újabb felvétellel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C5B72" w:rsidRPr="001B6716" w:rsidRDefault="005C5B72" w:rsidP="005C5B72">
      <w:pPr>
        <w:pStyle w:val="Listaszerbekezds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5D0">
        <w:rPr>
          <w:rFonts w:ascii="Times New Roman" w:hAnsi="Times New Roman" w:cs="Times New Roman"/>
          <w:i/>
          <w:sz w:val="24"/>
          <w:szCs w:val="24"/>
        </w:rPr>
        <w:t>munkaidő hosszának csökkentése</w:t>
      </w:r>
      <w:r w:rsidR="000E65D0">
        <w:rPr>
          <w:rFonts w:ascii="Times New Roman" w:hAnsi="Times New Roman" w:cs="Times New Roman"/>
          <w:sz w:val="24"/>
          <w:szCs w:val="24"/>
        </w:rPr>
        <w:t>,</w:t>
      </w:r>
      <w:r w:rsidR="001B6716">
        <w:rPr>
          <w:rFonts w:ascii="Times New Roman" w:hAnsi="Times New Roman" w:cs="Times New Roman"/>
          <w:sz w:val="24"/>
          <w:szCs w:val="24"/>
        </w:rPr>
        <w:t xml:space="preserve"> </w:t>
      </w:r>
      <w:r w:rsidR="00944582">
        <w:rPr>
          <w:rFonts w:ascii="Times New Roman" w:hAnsi="Times New Roman" w:cs="Times New Roman"/>
          <w:sz w:val="24"/>
          <w:szCs w:val="24"/>
        </w:rPr>
        <w:t xml:space="preserve">vagyis </w:t>
      </w:r>
      <w:r w:rsidR="001B6716">
        <w:rPr>
          <w:rFonts w:ascii="Times New Roman" w:hAnsi="Times New Roman" w:cs="Times New Roman"/>
          <w:sz w:val="24"/>
          <w:szCs w:val="24"/>
        </w:rPr>
        <w:t>megegyezéses bércsökkentés</w:t>
      </w:r>
      <w:r w:rsidR="00C648E1">
        <w:rPr>
          <w:rFonts w:ascii="Times New Roman" w:hAnsi="Times New Roman" w:cs="Times New Roman"/>
          <w:sz w:val="24"/>
          <w:szCs w:val="24"/>
        </w:rPr>
        <w:t>sel</w:t>
      </w:r>
      <w:r w:rsidR="001B6716">
        <w:rPr>
          <w:rFonts w:ascii="Times New Roman" w:hAnsi="Times New Roman" w:cs="Times New Roman"/>
          <w:sz w:val="24"/>
          <w:szCs w:val="24"/>
        </w:rPr>
        <w:t>, például részmun</w:t>
      </w:r>
      <w:r w:rsidR="00C648E1">
        <w:rPr>
          <w:rFonts w:ascii="Times New Roman" w:hAnsi="Times New Roman" w:cs="Times New Roman"/>
          <w:sz w:val="24"/>
          <w:szCs w:val="24"/>
        </w:rPr>
        <w:softHyphen/>
      </w:r>
      <w:r w:rsidR="001B6716">
        <w:rPr>
          <w:rFonts w:ascii="Times New Roman" w:hAnsi="Times New Roman" w:cs="Times New Roman"/>
          <w:sz w:val="24"/>
          <w:szCs w:val="24"/>
        </w:rPr>
        <w:t>kaidőben történő foglalkoztatással,</w:t>
      </w:r>
    </w:p>
    <w:p w:rsidR="001B6716" w:rsidRPr="001B6716" w:rsidRDefault="001B6716" w:rsidP="005C5B72">
      <w:pPr>
        <w:pStyle w:val="Listaszerbekezds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előrehozott nyugdíjba vonulásra történő ösztönzés, </w:t>
      </w:r>
      <w:r>
        <w:rPr>
          <w:rFonts w:ascii="Times New Roman" w:hAnsi="Times New Roman" w:cs="Times New Roman"/>
          <w:sz w:val="24"/>
          <w:szCs w:val="24"/>
        </w:rPr>
        <w:t>a nyugdíjkorhatár eléréséig felmerülő adóterheket a munkáltató vállalja,</w:t>
      </w:r>
    </w:p>
    <w:p w:rsidR="001B6716" w:rsidRPr="000E65D0" w:rsidRDefault="001B6716" w:rsidP="005C5B72">
      <w:pPr>
        <w:pStyle w:val="Listaszerbekezds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fizetés nélküli szabadságra küldés,</w:t>
      </w:r>
      <w:r>
        <w:rPr>
          <w:rFonts w:ascii="Times New Roman" w:hAnsi="Times New Roman" w:cs="Times New Roman"/>
          <w:sz w:val="24"/>
          <w:szCs w:val="24"/>
        </w:rPr>
        <w:t xml:space="preserve"> amikor a munkáltató a szakképzett munkaerőt nem akarja elküldeni, de valamilyen gazdasági okból időlegesen nem tudja finanszírozni,</w:t>
      </w:r>
    </w:p>
    <w:p w:rsidR="000E65D0" w:rsidRPr="00401F98" w:rsidRDefault="00401F98" w:rsidP="005C5B72">
      <w:pPr>
        <w:pStyle w:val="Listaszerbekezds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vállalat tevékenységi körének szélesítése, </w:t>
      </w:r>
      <w:r>
        <w:rPr>
          <w:rFonts w:ascii="Times New Roman" w:hAnsi="Times New Roman" w:cs="Times New Roman"/>
          <w:sz w:val="24"/>
          <w:szCs w:val="24"/>
        </w:rPr>
        <w:t xml:space="preserve">ezáltal új munkakörök létrehozása, amit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alkalmazottaik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átképzésével, a kompetenciaszintjük emelésével töltenek be,</w:t>
      </w:r>
    </w:p>
    <w:p w:rsidR="00401F98" w:rsidRPr="00401F98" w:rsidRDefault="00401F98" w:rsidP="005C5B72">
      <w:pPr>
        <w:pStyle w:val="Listaszerbekezds"/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szerződéses munkák csökkentése </w:t>
      </w:r>
      <w:r>
        <w:rPr>
          <w:rFonts w:ascii="Times New Roman" w:hAnsi="Times New Roman" w:cs="Times New Roman"/>
          <w:sz w:val="24"/>
          <w:szCs w:val="24"/>
        </w:rPr>
        <w:t>külső munkavállalókkal,</w:t>
      </w:r>
    </w:p>
    <w:p w:rsidR="00401F98" w:rsidRPr="000E65D0" w:rsidRDefault="00401F98" w:rsidP="004D0290">
      <w:pPr>
        <w:pStyle w:val="Listaszerbekezds"/>
        <w:numPr>
          <w:ilvl w:val="0"/>
          <w:numId w:val="16"/>
        </w:numPr>
        <w:spacing w:line="264" w:lineRule="auto"/>
        <w:ind w:left="357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elbocsátás, </w:t>
      </w:r>
      <w:r>
        <w:rPr>
          <w:rFonts w:ascii="Times New Roman" w:hAnsi="Times New Roman" w:cs="Times New Roman"/>
          <w:sz w:val="24"/>
          <w:szCs w:val="24"/>
        </w:rPr>
        <w:t>ha a teljesítményértékelés is indokolja.</w:t>
      </w:r>
    </w:p>
    <w:p w:rsidR="005C5B72" w:rsidRDefault="004D0290" w:rsidP="00073990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29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034">
        <w:rPr>
          <w:rFonts w:ascii="Times New Roman" w:hAnsi="Times New Roman" w:cs="Times New Roman"/>
          <w:b/>
          <w:i/>
          <w:sz w:val="24"/>
          <w:szCs w:val="24"/>
        </w:rPr>
        <w:t>fluktuáció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CFE">
        <w:rPr>
          <w:rFonts w:ascii="Times New Roman" w:hAnsi="Times New Roman" w:cs="Times New Roman"/>
          <w:sz w:val="24"/>
          <w:szCs w:val="24"/>
        </w:rPr>
        <w:t xml:space="preserve">(munkaerőmozgás) </w:t>
      </w:r>
      <w:r w:rsidRPr="00136CFE">
        <w:rPr>
          <w:rFonts w:ascii="Times New Roman" w:hAnsi="Times New Roman" w:cs="Times New Roman"/>
          <w:b/>
          <w:i/>
          <w:sz w:val="24"/>
          <w:szCs w:val="24"/>
        </w:rPr>
        <w:t>mérséklése</w:t>
      </w:r>
      <w:r>
        <w:rPr>
          <w:rFonts w:ascii="Times New Roman" w:hAnsi="Times New Roman" w:cs="Times New Roman"/>
          <w:sz w:val="24"/>
          <w:szCs w:val="24"/>
        </w:rPr>
        <w:t xml:space="preserve"> speciálisan befolyásolja a munkaerő-áramlását.</w:t>
      </w:r>
      <w:r w:rsidR="00FF5C7B">
        <w:rPr>
          <w:rFonts w:ascii="Times New Roman" w:hAnsi="Times New Roman" w:cs="Times New Roman"/>
          <w:sz w:val="24"/>
          <w:szCs w:val="24"/>
        </w:rPr>
        <w:t xml:space="preserve"> </w:t>
      </w:r>
      <w:r w:rsidR="00136CFE">
        <w:rPr>
          <w:rFonts w:ascii="Times New Roman" w:hAnsi="Times New Roman" w:cs="Times New Roman"/>
          <w:sz w:val="24"/>
          <w:szCs w:val="24"/>
        </w:rPr>
        <w:t xml:space="preserve">A fluktuáció azt fejezi ki, hogy adott szervezetben egy meghatározott időszak alatt hány munkavállaló cserélődött ki, amit a kilépő és a belépő munkavállalók közül a kisebbik szám jelez. </w:t>
      </w:r>
      <w:r w:rsidR="00FF5C7B">
        <w:rPr>
          <w:rFonts w:ascii="Times New Roman" w:hAnsi="Times New Roman" w:cs="Times New Roman"/>
          <w:sz w:val="24"/>
          <w:szCs w:val="24"/>
        </w:rPr>
        <w:t>A fluktuáció mértéke</w:t>
      </w:r>
      <w:r w:rsidR="00FF5C7B"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="00FF5C7B">
        <w:rPr>
          <w:rFonts w:ascii="Times New Roman" w:hAnsi="Times New Roman" w:cs="Times New Roman"/>
          <w:sz w:val="24"/>
          <w:szCs w:val="24"/>
        </w:rPr>
        <w:t xml:space="preserve"> </w:t>
      </w:r>
      <w:r w:rsidR="00385E60">
        <w:rPr>
          <w:rFonts w:ascii="Times New Roman" w:hAnsi="Times New Roman" w:cs="Times New Roman"/>
          <w:sz w:val="24"/>
          <w:szCs w:val="24"/>
        </w:rPr>
        <w:t xml:space="preserve">lehet az alkalmazotti elégedetlenség jele a szervezetnél, aminek leggyakoribb kiváltó okai a következők: az újonnan belépők hiányos szocializálása, bérezési és munkafeltételi problémák, munkaköri elégedetlenség, </w:t>
      </w:r>
      <w:r w:rsidR="00385E60" w:rsidRPr="00385E60">
        <w:rPr>
          <w:rFonts w:ascii="Times New Roman" w:hAnsi="Times New Roman" w:cs="Times New Roman"/>
          <w:sz w:val="24"/>
          <w:szCs w:val="24"/>
        </w:rPr>
        <w:t>frusztráló</w:t>
      </w:r>
      <w:r w:rsidR="00385E60">
        <w:rPr>
          <w:rFonts w:ascii="Times New Roman" w:hAnsi="Times New Roman" w:cs="Times New Roman"/>
          <w:sz w:val="24"/>
          <w:szCs w:val="24"/>
        </w:rPr>
        <w:t xml:space="preserve"> munkahelyi légkör. A fluktuáció mérséklése különböző intézkedés</w:t>
      </w:r>
      <w:r w:rsidR="00136CFE">
        <w:rPr>
          <w:rFonts w:ascii="Times New Roman" w:hAnsi="Times New Roman" w:cs="Times New Roman"/>
          <w:sz w:val="24"/>
          <w:szCs w:val="24"/>
        </w:rPr>
        <w:t>ekkel/megoldási módokkal érhető</w:t>
      </w:r>
      <w:r w:rsidR="00385E60">
        <w:rPr>
          <w:rFonts w:ascii="Times New Roman" w:hAnsi="Times New Roman" w:cs="Times New Roman"/>
          <w:sz w:val="24"/>
          <w:szCs w:val="24"/>
        </w:rPr>
        <w:t xml:space="preserve"> el, mint például az újonnan felvettek részére beilleszkedési programok készítése és tényleges megvalósítása, a javadalmazási stratégiák felülvizsgálata, a munkakörök áttervezése, a szervezeti kultúra egyes elemeinek megváltoztatása.</w:t>
      </w:r>
    </w:p>
    <w:p w:rsidR="00385E60" w:rsidRDefault="00385E60" w:rsidP="00CD4CBA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leendő munkavállaló szemszögéből a </w:t>
      </w:r>
      <w:r w:rsidRPr="00E00034">
        <w:rPr>
          <w:rFonts w:ascii="Times New Roman" w:hAnsi="Times New Roman" w:cs="Times New Roman"/>
          <w:i/>
          <w:sz w:val="24"/>
          <w:szCs w:val="24"/>
        </w:rPr>
        <w:t>túl alacsony</w:t>
      </w:r>
      <w:r w:rsidR="00E00034" w:rsidRPr="00E00034">
        <w:rPr>
          <w:rFonts w:ascii="Times New Roman" w:hAnsi="Times New Roman" w:cs="Times New Roman"/>
          <w:i/>
          <w:sz w:val="24"/>
          <w:szCs w:val="24"/>
        </w:rPr>
        <w:t>szintű</w:t>
      </w:r>
      <w:r w:rsidRPr="00E000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0034">
        <w:rPr>
          <w:rFonts w:ascii="Times New Roman" w:hAnsi="Times New Roman" w:cs="Times New Roman"/>
          <w:i/>
          <w:sz w:val="24"/>
          <w:szCs w:val="24"/>
        </w:rPr>
        <w:t xml:space="preserve">(10 % alatti) </w:t>
      </w:r>
      <w:r w:rsidRPr="00E00034">
        <w:rPr>
          <w:rFonts w:ascii="Times New Roman" w:hAnsi="Times New Roman" w:cs="Times New Roman"/>
          <w:i/>
          <w:sz w:val="24"/>
          <w:szCs w:val="24"/>
        </w:rPr>
        <w:t>fluktuáció</w:t>
      </w:r>
      <w:r>
        <w:rPr>
          <w:rFonts w:ascii="Times New Roman" w:hAnsi="Times New Roman" w:cs="Times New Roman"/>
          <w:sz w:val="24"/>
          <w:szCs w:val="24"/>
        </w:rPr>
        <w:t xml:space="preserve"> nem mindig pozitív </w:t>
      </w:r>
      <w:r w:rsidR="00E00034">
        <w:rPr>
          <w:rFonts w:ascii="Times New Roman" w:hAnsi="Times New Roman" w:cs="Times New Roman"/>
          <w:sz w:val="24"/>
          <w:szCs w:val="24"/>
        </w:rPr>
        <w:t>értékelést jelez a szervezetről, ugyanis az adott szervezet stagnálására, a fejlődés lehetőségének a hiányára is utalhat, mivel a szervezethez nem lép</w:t>
      </w:r>
      <w:r w:rsidR="00136CFE">
        <w:rPr>
          <w:rFonts w:ascii="Times New Roman" w:hAnsi="Times New Roman" w:cs="Times New Roman"/>
          <w:sz w:val="24"/>
          <w:szCs w:val="24"/>
        </w:rPr>
        <w:t>nek</w:t>
      </w:r>
      <w:r w:rsidR="00E00034">
        <w:rPr>
          <w:rFonts w:ascii="Times New Roman" w:hAnsi="Times New Roman" w:cs="Times New Roman"/>
          <w:sz w:val="24"/>
          <w:szCs w:val="24"/>
        </w:rPr>
        <w:t xml:space="preserve"> be korsz</w:t>
      </w:r>
      <w:r w:rsidR="00136CFE">
        <w:rPr>
          <w:rFonts w:ascii="Times New Roman" w:hAnsi="Times New Roman" w:cs="Times New Roman"/>
          <w:sz w:val="24"/>
          <w:szCs w:val="24"/>
        </w:rPr>
        <w:t>erű tudással rendelkező munkavállalók</w:t>
      </w:r>
      <w:r w:rsidR="00E00034">
        <w:rPr>
          <w:rFonts w:ascii="Times New Roman" w:hAnsi="Times New Roman" w:cs="Times New Roman"/>
          <w:sz w:val="24"/>
          <w:szCs w:val="24"/>
        </w:rPr>
        <w:t xml:space="preserve">, akik lendületet, változást vinnének a cég életébe. Rávilágíthat többek között arra is, hogy a meglévő alkalmazottaknak nincs meg a tudása, képessége a munkahelyük változtatásához. </w:t>
      </w:r>
      <w:r w:rsidR="008974C2">
        <w:rPr>
          <w:rFonts w:ascii="Times New Roman" w:hAnsi="Times New Roman" w:cs="Times New Roman"/>
          <w:sz w:val="24"/>
          <w:szCs w:val="24"/>
        </w:rPr>
        <w:t xml:space="preserve">Az </w:t>
      </w:r>
      <w:r w:rsidR="008974C2" w:rsidRPr="00CD4CBA">
        <w:rPr>
          <w:rFonts w:ascii="Times New Roman" w:hAnsi="Times New Roman" w:cs="Times New Roman"/>
          <w:i/>
          <w:sz w:val="24"/>
          <w:szCs w:val="24"/>
        </w:rPr>
        <w:t>alacsonyabb, 10-15 %-os szintű fluktuáció</w:t>
      </w:r>
      <w:r w:rsidR="008974C2">
        <w:rPr>
          <w:rFonts w:ascii="Times New Roman" w:hAnsi="Times New Roman" w:cs="Times New Roman"/>
          <w:sz w:val="24"/>
          <w:szCs w:val="24"/>
        </w:rPr>
        <w:t xml:space="preserve"> előnyös is lehet a szervezet működésére</w:t>
      </w:r>
      <w:r w:rsidR="00CD4CBA">
        <w:rPr>
          <w:rFonts w:ascii="Times New Roman" w:hAnsi="Times New Roman" w:cs="Times New Roman"/>
          <w:sz w:val="24"/>
          <w:szCs w:val="24"/>
        </w:rPr>
        <w:t xml:space="preserve">, mert a kilépők helyett felvett új munkavállalók friss szemléletet, korszerűbb tudást visznek a szervezetbe. A </w:t>
      </w:r>
      <w:r w:rsidR="00CD4CBA" w:rsidRPr="00CD4CBA">
        <w:rPr>
          <w:rFonts w:ascii="Times New Roman" w:hAnsi="Times New Roman" w:cs="Times New Roman"/>
          <w:i/>
          <w:sz w:val="24"/>
          <w:szCs w:val="24"/>
        </w:rPr>
        <w:t>magasabb, 20-25 %-os szintű fluktuáció</w:t>
      </w:r>
      <w:r w:rsidR="00CD4CBA">
        <w:rPr>
          <w:rFonts w:ascii="Times New Roman" w:hAnsi="Times New Roman" w:cs="Times New Roman"/>
          <w:sz w:val="24"/>
          <w:szCs w:val="24"/>
        </w:rPr>
        <w:t xml:space="preserve"> azonban már káros hatású lehet a szervezetre, mivel veszélybe kerülhet a szervezet stabilitása, a betanítási idő alatt csökken a termelékenység, s irreálisan emelkedhet a képzési költség stb.</w:t>
      </w:r>
    </w:p>
    <w:p w:rsidR="00CD4CBA" w:rsidRDefault="006C54C8" w:rsidP="00B021C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C8">
        <w:rPr>
          <w:rFonts w:ascii="Times New Roman" w:hAnsi="Times New Roman" w:cs="Times New Roman"/>
          <w:i/>
          <w:sz w:val="24"/>
          <w:szCs w:val="24"/>
        </w:rPr>
        <w:t>A munkaerő-áramlás akkor működik hatékonyan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21CA">
        <w:rPr>
          <w:rFonts w:ascii="Times New Roman" w:hAnsi="Times New Roman" w:cs="Times New Roman"/>
          <w:i/>
          <w:sz w:val="24"/>
          <w:szCs w:val="24"/>
        </w:rPr>
        <w:t xml:space="preserve">ha segíti a vállalat stratégiai célkitűzéseinek a megvalósítását, támogatja a versenyképességének és a többi vállalattal szembeni versenyelőnyének a fokozását, továbbá a szervezeti kultúrába illeszthető olyan </w:t>
      </w:r>
      <w:r w:rsidR="00B021CA" w:rsidRPr="00B021CA">
        <w:rPr>
          <w:rFonts w:ascii="Times New Roman" w:hAnsi="Times New Roman" w:cs="Times New Roman"/>
          <w:i/>
          <w:sz w:val="24"/>
          <w:szCs w:val="24"/>
        </w:rPr>
        <w:t>munkavállalókat</w:t>
      </w:r>
      <w:r w:rsidRPr="00B021CA">
        <w:rPr>
          <w:rFonts w:ascii="Times New Roman" w:hAnsi="Times New Roman" w:cs="Times New Roman"/>
          <w:i/>
          <w:sz w:val="24"/>
          <w:szCs w:val="24"/>
        </w:rPr>
        <w:t xml:space="preserve"> vesz fel, aki</w:t>
      </w:r>
      <w:r w:rsidR="00B021CA" w:rsidRPr="00B021CA">
        <w:rPr>
          <w:rFonts w:ascii="Times New Roman" w:hAnsi="Times New Roman" w:cs="Times New Roman"/>
          <w:i/>
          <w:sz w:val="24"/>
          <w:szCs w:val="24"/>
        </w:rPr>
        <w:t>k</w:t>
      </w:r>
      <w:r w:rsidRPr="00B021CA">
        <w:rPr>
          <w:rFonts w:ascii="Times New Roman" w:hAnsi="Times New Roman" w:cs="Times New Roman"/>
          <w:i/>
          <w:sz w:val="24"/>
          <w:szCs w:val="24"/>
        </w:rPr>
        <w:t xml:space="preserve"> a betöltött pozíció</w:t>
      </w:r>
      <w:r w:rsidR="00742C6C">
        <w:rPr>
          <w:rFonts w:ascii="Times New Roman" w:hAnsi="Times New Roman" w:cs="Times New Roman"/>
          <w:i/>
          <w:sz w:val="24"/>
          <w:szCs w:val="24"/>
        </w:rPr>
        <w:t>k</w:t>
      </w:r>
      <w:r w:rsidRPr="00B021CA">
        <w:rPr>
          <w:rFonts w:ascii="Times New Roman" w:hAnsi="Times New Roman" w:cs="Times New Roman"/>
          <w:i/>
          <w:sz w:val="24"/>
          <w:szCs w:val="24"/>
        </w:rPr>
        <w:t>ban képes</w:t>
      </w:r>
      <w:r w:rsidR="00B021CA" w:rsidRPr="00B021CA">
        <w:rPr>
          <w:rFonts w:ascii="Times New Roman" w:hAnsi="Times New Roman" w:cs="Times New Roman"/>
          <w:i/>
          <w:sz w:val="24"/>
          <w:szCs w:val="24"/>
        </w:rPr>
        <w:t>ek</w:t>
      </w:r>
      <w:r w:rsidRPr="00B021CA">
        <w:rPr>
          <w:rFonts w:ascii="Times New Roman" w:hAnsi="Times New Roman" w:cs="Times New Roman"/>
          <w:i/>
          <w:sz w:val="24"/>
          <w:szCs w:val="24"/>
        </w:rPr>
        <w:t xml:space="preserve"> kreatívan dolgozni.</w:t>
      </w:r>
      <w:r w:rsidR="00532019">
        <w:rPr>
          <w:rFonts w:ascii="Times New Roman" w:hAnsi="Times New Roman" w:cs="Times New Roman"/>
          <w:sz w:val="24"/>
          <w:szCs w:val="24"/>
        </w:rPr>
        <w:t xml:space="preserve"> (Bokor </w:t>
      </w:r>
      <w:proofErr w:type="spellStart"/>
      <w:r w:rsidR="00532019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532019">
        <w:rPr>
          <w:rFonts w:ascii="Times New Roman" w:hAnsi="Times New Roman" w:cs="Times New Roman"/>
          <w:sz w:val="24"/>
          <w:szCs w:val="24"/>
        </w:rPr>
        <w:t xml:space="preserve"> al.</w:t>
      </w:r>
      <w:r w:rsidR="00B021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2014)</w:t>
      </w:r>
      <w:r w:rsidR="00B021CA">
        <w:rPr>
          <w:rFonts w:ascii="Times New Roman" w:hAnsi="Times New Roman" w:cs="Times New Roman"/>
          <w:sz w:val="24"/>
          <w:szCs w:val="24"/>
        </w:rPr>
        <w:t xml:space="preserve"> Ennek eredménye lehet például a kereskedelemben egyrészt a vállalati érték növekedése, másrészt a vevői elégedettség, lojalitás emelkedése.</w:t>
      </w:r>
    </w:p>
    <w:p w:rsidR="009A5F5B" w:rsidRDefault="009A5F5B" w:rsidP="002616ED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</w:p>
    <w:p w:rsidR="002616ED" w:rsidRDefault="002616ED" w:rsidP="002616ED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  <w:r w:rsidRPr="00C200A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Tanári magyarázat</w:t>
      </w:r>
    </w:p>
    <w:p w:rsidR="002616ED" w:rsidRPr="002616ED" w:rsidRDefault="00E97F83" w:rsidP="002616ED">
      <w:pPr>
        <w:spacing w:after="120" w:line="264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</w:pP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Nem áll rendelkezésünkre egy olyan ideális viszonyszám, amivel le</w:t>
      </w:r>
      <w:r w:rsidR="005B07BB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tudnánk írni az „egészséges”, kívánatos fluktuációt. Általában </w:t>
      </w:r>
      <w:r w:rsidR="005B07BB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a </w:t>
      </w: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piaci átlaghoz, </w:t>
      </w:r>
      <w:r w:rsidR="005B07BB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 xml:space="preserve">az </w:t>
      </w:r>
      <w:r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en-GB"/>
        </w:rPr>
        <w:t>előző évi bázisadatokhoz érdemes viszonyítanunk, de mindenképpen figyelembe kell venni a környezet változásait, a vállalati belső mozgásokat, a megváltozott célokat.</w:t>
      </w:r>
    </w:p>
    <w:p w:rsidR="00B021CA" w:rsidRPr="00385E60" w:rsidRDefault="00B021CA" w:rsidP="00B021C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A04" w:rsidRPr="00814230" w:rsidRDefault="005812D0" w:rsidP="00350A04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="00350A04" w:rsidRPr="00814230">
        <w:rPr>
          <w:rFonts w:ascii="Times New Roman" w:hAnsi="Times New Roman" w:cs="Times New Roman"/>
          <w:b/>
          <w:sz w:val="24"/>
          <w:szCs w:val="24"/>
        </w:rPr>
        <w:t>Kiválási terv</w:t>
      </w:r>
    </w:p>
    <w:p w:rsidR="00350A04" w:rsidRDefault="00350A04" w:rsidP="00FD1B8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vállalatnál foglalkoztatott munkaerő-állomány </w:t>
      </w:r>
      <w:r w:rsidR="00DE6B5B">
        <w:rPr>
          <w:rFonts w:ascii="Times New Roman" w:hAnsi="Times New Roman" w:cs="Times New Roman"/>
          <w:sz w:val="24"/>
          <w:szCs w:val="24"/>
        </w:rPr>
        <w:t>teljesítmény</w:t>
      </w:r>
      <w:r>
        <w:rPr>
          <w:rFonts w:ascii="Times New Roman" w:hAnsi="Times New Roman" w:cs="Times New Roman"/>
          <w:sz w:val="24"/>
          <w:szCs w:val="24"/>
        </w:rPr>
        <w:t>értékelésekor minősítik a munkaerőt abból a szempontból, hogy képes-e a vállalati stratégiai célok elérését biztosító feladatok elvégzésére, il</w:t>
      </w:r>
      <w:r w:rsidR="00FD1B87">
        <w:rPr>
          <w:rFonts w:ascii="Times New Roman" w:hAnsi="Times New Roman" w:cs="Times New Roman"/>
          <w:sz w:val="24"/>
          <w:szCs w:val="24"/>
        </w:rPr>
        <w:t xml:space="preserve">letve szükség van-e a munkájára vagy </w:t>
      </w:r>
      <w:r w:rsidR="00FD1B87" w:rsidRPr="00C648E1">
        <w:rPr>
          <w:rFonts w:ascii="Times New Roman" w:hAnsi="Times New Roman" w:cs="Times New Roman"/>
          <w:b/>
          <w:i/>
          <w:sz w:val="24"/>
          <w:szCs w:val="24"/>
        </w:rPr>
        <w:t>elbocsátás</w:t>
      </w:r>
      <w:r w:rsidR="00FD1B87">
        <w:rPr>
          <w:rFonts w:ascii="Times New Roman" w:hAnsi="Times New Roman" w:cs="Times New Roman"/>
          <w:sz w:val="24"/>
          <w:szCs w:val="24"/>
        </w:rPr>
        <w:t>ra kerül.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6B5B">
        <w:rPr>
          <w:rFonts w:ascii="Times New Roman" w:hAnsi="Times New Roman" w:cs="Times New Roman"/>
          <w:sz w:val="24"/>
          <w:szCs w:val="24"/>
        </w:rPr>
        <w:t>A szervezeti és az egyéni teljesítményértékelés kapcsán feleslegessé vált munkavállalót elbocsátják, hivatkozva az alacsonyszintű teljesítményére, a nem megfel</w:t>
      </w:r>
      <w:r w:rsidR="004D0290">
        <w:rPr>
          <w:rFonts w:ascii="Times New Roman" w:hAnsi="Times New Roman" w:cs="Times New Roman"/>
          <w:sz w:val="24"/>
          <w:szCs w:val="24"/>
        </w:rPr>
        <w:t xml:space="preserve">elő munkavállalói magatartására. </w:t>
      </w:r>
      <w:r>
        <w:rPr>
          <w:rFonts w:ascii="Times New Roman" w:hAnsi="Times New Roman" w:cs="Times New Roman"/>
          <w:sz w:val="24"/>
          <w:szCs w:val="24"/>
        </w:rPr>
        <w:t xml:space="preserve">Az elbocsátásnak a munkaerő alkalmatlanságán túlmenően több oka lehet, például a nyugdíjazás különböző formái, vagy történhet gazdasági kényszer hatására, amikor költségtakarékosságból valósul meg a </w:t>
      </w:r>
      <w:r w:rsidRPr="00C648E1">
        <w:rPr>
          <w:rFonts w:ascii="Times New Roman" w:hAnsi="Times New Roman" w:cs="Times New Roman"/>
          <w:b/>
          <w:i/>
          <w:sz w:val="24"/>
          <w:szCs w:val="24"/>
        </w:rPr>
        <w:t>létszámleépítés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42C6C">
        <w:rPr>
          <w:rFonts w:ascii="Times New Roman" w:hAnsi="Times New Roman" w:cs="Times New Roman"/>
          <w:sz w:val="24"/>
          <w:szCs w:val="24"/>
        </w:rPr>
        <w:t xml:space="preserve">A </w:t>
      </w:r>
      <w:r w:rsidR="00742C6C" w:rsidRPr="00742C6C">
        <w:rPr>
          <w:rFonts w:ascii="Times New Roman" w:hAnsi="Times New Roman" w:cs="Times New Roman"/>
          <w:i/>
          <w:sz w:val="24"/>
          <w:szCs w:val="24"/>
        </w:rPr>
        <w:t>vállalatok</w:t>
      </w:r>
      <w:r w:rsidR="00742C6C">
        <w:rPr>
          <w:rFonts w:ascii="Times New Roman" w:hAnsi="Times New Roman" w:cs="Times New Roman"/>
          <w:sz w:val="24"/>
          <w:szCs w:val="24"/>
        </w:rPr>
        <w:t xml:space="preserve"> emberierőforrás-gazdálkodásának, </w:t>
      </w:r>
      <w:r w:rsidR="00742C6C" w:rsidRPr="00742C6C">
        <w:rPr>
          <w:rFonts w:ascii="Times New Roman" w:hAnsi="Times New Roman" w:cs="Times New Roman"/>
          <w:i/>
          <w:sz w:val="24"/>
          <w:szCs w:val="24"/>
        </w:rPr>
        <w:t>etikus magatartásának minőségét determinálja, hogy készítenek-e stratégiai tervet az elbocsátásokra</w:t>
      </w:r>
      <w:r w:rsidR="00742C6C">
        <w:rPr>
          <w:rFonts w:ascii="Times New Roman" w:hAnsi="Times New Roman" w:cs="Times New Roman"/>
          <w:sz w:val="24"/>
          <w:szCs w:val="24"/>
        </w:rPr>
        <w:t xml:space="preserve"> vonatkozóan.</w:t>
      </w:r>
    </w:p>
    <w:p w:rsidR="00350A04" w:rsidRDefault="00FD1B87" w:rsidP="001204F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Kevésbé lehet viszont tervezni az alkalmazottak vállalattól történő</w:t>
      </w:r>
      <w:r w:rsidR="00DE6B5B">
        <w:rPr>
          <w:rFonts w:ascii="Times New Roman" w:hAnsi="Times New Roman" w:cs="Times New Roman"/>
          <w:sz w:val="24"/>
          <w:szCs w:val="24"/>
        </w:rPr>
        <w:t xml:space="preserve"> önkéntes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8E1">
        <w:rPr>
          <w:rFonts w:ascii="Times New Roman" w:hAnsi="Times New Roman" w:cs="Times New Roman"/>
          <w:b/>
          <w:i/>
          <w:sz w:val="24"/>
          <w:szCs w:val="24"/>
        </w:rPr>
        <w:t>kilépés</w:t>
      </w:r>
      <w:r w:rsidRPr="00532019"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 xml:space="preserve">, illetve az </w:t>
      </w:r>
      <w:r w:rsidRPr="00C648E1">
        <w:rPr>
          <w:rFonts w:ascii="Times New Roman" w:hAnsi="Times New Roman" w:cs="Times New Roman"/>
          <w:b/>
          <w:i/>
          <w:sz w:val="24"/>
          <w:szCs w:val="24"/>
        </w:rPr>
        <w:t>ideiglenes munkaköri megüresedés</w:t>
      </w:r>
      <w:r w:rsidRPr="00C648E1">
        <w:rPr>
          <w:rFonts w:ascii="Times New Roman" w:hAnsi="Times New Roman" w:cs="Times New Roman"/>
          <w:sz w:val="24"/>
          <w:szCs w:val="24"/>
        </w:rPr>
        <w:t>eket</w:t>
      </w:r>
      <w:r>
        <w:rPr>
          <w:rFonts w:ascii="Times New Roman" w:hAnsi="Times New Roman" w:cs="Times New Roman"/>
          <w:sz w:val="24"/>
          <w:szCs w:val="24"/>
        </w:rPr>
        <w:t xml:space="preserve"> például betegség miatt.</w:t>
      </w:r>
    </w:p>
    <w:p w:rsidR="00E0150B" w:rsidRDefault="00E0150B" w:rsidP="00E0150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073990" w:rsidRDefault="00073990" w:rsidP="00304ECD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E0150B" w:rsidRPr="00814230" w:rsidRDefault="005812D0" w:rsidP="00304ECD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7) </w:t>
      </w:r>
      <w:r w:rsidR="00E0150B" w:rsidRPr="00814230">
        <w:rPr>
          <w:rFonts w:ascii="Times New Roman" w:hAnsi="Times New Roman" w:cs="Times New Roman"/>
          <w:b/>
          <w:sz w:val="24"/>
          <w:szCs w:val="24"/>
        </w:rPr>
        <w:t>Teljesítményértékelési terv</w:t>
      </w:r>
    </w:p>
    <w:p w:rsidR="00E0150B" w:rsidRDefault="007561C0" w:rsidP="00BC0CB4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teljesítményértékelés olyan folyamat, amelynek során rendszeresen és szisztematikusan értékelik, hogy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alkalmazottaik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milyen mértékben felelnek meg az adott feladat vagy munkakör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követelményeinek. </w:t>
      </w:r>
      <w:r w:rsidR="00BC0CB4" w:rsidRPr="00D311FF">
        <w:rPr>
          <w:rFonts w:ascii="Times New Roman" w:hAnsi="Times New Roman" w:cs="Times New Roman"/>
          <w:i/>
          <w:sz w:val="24"/>
          <w:szCs w:val="24"/>
        </w:rPr>
        <w:t>A vállalat teljesítménye</w:t>
      </w:r>
      <w:r w:rsidR="00BC0CB4" w:rsidRPr="00D311FF">
        <w:rPr>
          <w:rStyle w:val="Lbjegyzet-hivatkozs"/>
          <w:rFonts w:ascii="Times New Roman" w:hAnsi="Times New Roman" w:cs="Times New Roman"/>
          <w:i/>
          <w:sz w:val="24"/>
          <w:szCs w:val="24"/>
        </w:rPr>
        <w:footnoteReference w:id="3"/>
      </w:r>
      <w:r w:rsidR="00BC0CB4" w:rsidRPr="00D311FF">
        <w:rPr>
          <w:rFonts w:ascii="Times New Roman" w:hAnsi="Times New Roman" w:cs="Times New Roman"/>
          <w:i/>
          <w:sz w:val="24"/>
          <w:szCs w:val="24"/>
        </w:rPr>
        <w:t xml:space="preserve"> a szervezet tagjainak egyéni teljesítményéből tevődik össze, vagyis az alkalmazottak közös célok érdekében tett egyéni és csoportos erőfeszítésein alapul. </w:t>
      </w:r>
      <w:r w:rsidR="00A86616">
        <w:rPr>
          <w:rFonts w:ascii="Times New Roman" w:hAnsi="Times New Roman" w:cs="Times New Roman"/>
          <w:sz w:val="24"/>
          <w:szCs w:val="24"/>
        </w:rPr>
        <w:t>Másképpen fogalmazva, a hatékony működés biztosításához elengedhetetlen az egyes alkalmazottak teljesítményének mérése, munkájának folyamatos értékelése.</w:t>
      </w:r>
      <w:r w:rsidR="00073990">
        <w:rPr>
          <w:rFonts w:ascii="Times New Roman" w:hAnsi="Times New Roman" w:cs="Times New Roman"/>
          <w:sz w:val="24"/>
          <w:szCs w:val="24"/>
        </w:rPr>
        <w:t xml:space="preserve"> </w:t>
      </w:r>
      <w:r w:rsidR="00D560C4" w:rsidRPr="00D560C4">
        <w:rPr>
          <w:rFonts w:ascii="Times New Roman" w:hAnsi="Times New Roman" w:cs="Times New Roman"/>
          <w:b/>
          <w:i/>
          <w:sz w:val="24"/>
          <w:szCs w:val="24"/>
        </w:rPr>
        <w:t>A vállalati cél az elvégzett munka értékelése alapján a munkavállaló javadalmazásának minősítése, s ezáltal a jövőbeni teljesítmény növelésére való ösztönzés és a fejlesztési irányok meghatározása.</w:t>
      </w:r>
      <w:r w:rsidR="00742C6C" w:rsidRPr="00742C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4FF" w:rsidRDefault="00921425" w:rsidP="00BC0CB4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teljesítményértékelési rendszer hatékony és „egyszerűen” használható eszköz lehet egy tapasztalt vezető kezében, mivel a rendszeres és szakszerű visszajelzések a beosztástól függetlenül minden munkatárs számára fontosak. A teljesítményértékelési folyamat a szervezetben a felsővezetői szinttől lefelé halad, ebből következően a beosztottak célkitűzései összhangban vannak a vállalati stratégia</w:t>
      </w:r>
      <w:r w:rsidR="00A8661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és az operatív célok megvalósításával.</w:t>
      </w:r>
      <w:r w:rsidR="007561C0" w:rsidRPr="007561C0">
        <w:rPr>
          <w:rFonts w:ascii="Times New Roman" w:hAnsi="Times New Roman" w:cs="Times New Roman"/>
          <w:sz w:val="24"/>
          <w:szCs w:val="24"/>
        </w:rPr>
        <w:t xml:space="preserve"> </w:t>
      </w:r>
      <w:r w:rsidR="007561C0">
        <w:rPr>
          <w:rFonts w:ascii="Times New Roman" w:hAnsi="Times New Roman" w:cs="Times New Roman"/>
          <w:sz w:val="24"/>
          <w:szCs w:val="24"/>
        </w:rPr>
        <w:t>(</w:t>
      </w:r>
      <w:r w:rsidR="007561C0" w:rsidRPr="00BC0CB4">
        <w:rPr>
          <w:rFonts w:ascii="Times New Roman" w:hAnsi="Times New Roman" w:cs="Times New Roman"/>
          <w:i/>
          <w:sz w:val="24"/>
          <w:szCs w:val="24"/>
        </w:rPr>
        <w:t>Csillag</w:t>
      </w:r>
      <w:r w:rsidR="007561C0">
        <w:rPr>
          <w:rFonts w:ascii="Times New Roman" w:hAnsi="Times New Roman" w:cs="Times New Roman"/>
          <w:sz w:val="24"/>
          <w:szCs w:val="24"/>
        </w:rPr>
        <w:t xml:space="preserve"> </w:t>
      </w:r>
      <w:r w:rsidR="007561C0" w:rsidRPr="00BC0CB4">
        <w:rPr>
          <w:rFonts w:ascii="Times New Roman" w:hAnsi="Times New Roman" w:cs="Times New Roman"/>
          <w:i/>
          <w:sz w:val="24"/>
          <w:szCs w:val="24"/>
        </w:rPr>
        <w:t>Sára</w:t>
      </w:r>
      <w:r w:rsidR="007561C0">
        <w:rPr>
          <w:rFonts w:ascii="Times New Roman" w:hAnsi="Times New Roman" w:cs="Times New Roman"/>
          <w:sz w:val="24"/>
          <w:szCs w:val="24"/>
        </w:rPr>
        <w:t>, 2014)</w:t>
      </w:r>
    </w:p>
    <w:p w:rsidR="000F3AF1" w:rsidRPr="000F3AF1" w:rsidRDefault="00921425" w:rsidP="00BC0CB4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967">
        <w:rPr>
          <w:rFonts w:ascii="Times New Roman" w:hAnsi="Times New Roman" w:cs="Times New Roman"/>
          <w:i/>
          <w:sz w:val="24"/>
          <w:szCs w:val="24"/>
        </w:rPr>
        <w:t>A teljesítményértékelési terv a következőket tartalmazza:</w:t>
      </w:r>
      <w:r>
        <w:rPr>
          <w:rFonts w:ascii="Times New Roman" w:hAnsi="Times New Roman" w:cs="Times New Roman"/>
          <w:sz w:val="24"/>
          <w:szCs w:val="24"/>
        </w:rPr>
        <w:t xml:space="preserve"> az értékelés célját, az értékelés szakmai szintjeit, az értékelési szempontrendszert</w:t>
      </w:r>
      <w:r w:rsidR="00A81967">
        <w:rPr>
          <w:rFonts w:ascii="Times New Roman" w:hAnsi="Times New Roman" w:cs="Times New Roman"/>
          <w:sz w:val="24"/>
          <w:szCs w:val="24"/>
        </w:rPr>
        <w:t xml:space="preserve">, az értékelő személyek körét, az értékelés gyakoriságát (évente vagy </w:t>
      </w:r>
      <w:proofErr w:type="spellStart"/>
      <w:r w:rsidR="00A81967">
        <w:rPr>
          <w:rFonts w:ascii="Times New Roman" w:hAnsi="Times New Roman" w:cs="Times New Roman"/>
          <w:sz w:val="24"/>
          <w:szCs w:val="24"/>
        </w:rPr>
        <w:t>félévente</w:t>
      </w:r>
      <w:proofErr w:type="spellEnd"/>
      <w:r w:rsidR="00A86616">
        <w:rPr>
          <w:rFonts w:ascii="Times New Roman" w:hAnsi="Times New Roman" w:cs="Times New Roman"/>
          <w:sz w:val="24"/>
          <w:szCs w:val="24"/>
        </w:rPr>
        <w:t xml:space="preserve"> történjen</w:t>
      </w:r>
      <w:r w:rsidR="00A81967">
        <w:rPr>
          <w:rFonts w:ascii="Times New Roman" w:hAnsi="Times New Roman" w:cs="Times New Roman"/>
          <w:sz w:val="24"/>
          <w:szCs w:val="24"/>
        </w:rPr>
        <w:t>), a</w:t>
      </w:r>
      <w:r w:rsidR="00742C6C">
        <w:rPr>
          <w:rFonts w:ascii="Times New Roman" w:hAnsi="Times New Roman" w:cs="Times New Roman"/>
          <w:sz w:val="24"/>
          <w:szCs w:val="24"/>
        </w:rPr>
        <w:t xml:space="preserve"> választott értékelési </w:t>
      </w:r>
      <w:r w:rsidR="00A81967">
        <w:rPr>
          <w:rFonts w:ascii="Times New Roman" w:hAnsi="Times New Roman" w:cs="Times New Roman"/>
          <w:sz w:val="24"/>
          <w:szCs w:val="24"/>
        </w:rPr>
        <w:t xml:space="preserve">módszereket, a teljesítményről készített írásos beszámoló jellegét, az értékelő-beszélgetés lefolytatásának menetét, valamint az elért eredmények minősítési rendszerét és a szükséges intézkedések körvonalazását </w:t>
      </w:r>
      <w:r w:rsidR="00A81967" w:rsidRPr="000F3AF1">
        <w:rPr>
          <w:rFonts w:ascii="Times New Roman" w:hAnsi="Times New Roman" w:cs="Times New Roman"/>
          <w:sz w:val="24"/>
          <w:szCs w:val="24"/>
        </w:rPr>
        <w:t>az elvárt eredményektől való elmaradás esetében.</w:t>
      </w:r>
      <w:r w:rsidR="000F3AF1" w:rsidRPr="000F3AF1">
        <w:rPr>
          <w:rFonts w:ascii="Times New Roman" w:hAnsi="Times New Roman" w:cs="Times New Roman"/>
          <w:sz w:val="24"/>
          <w:szCs w:val="24"/>
        </w:rPr>
        <w:t xml:space="preserve"> </w:t>
      </w:r>
      <w:r w:rsidR="00742C6C">
        <w:rPr>
          <w:rFonts w:ascii="Times New Roman" w:hAnsi="Times New Roman" w:cs="Times New Roman"/>
          <w:sz w:val="24"/>
          <w:szCs w:val="24"/>
        </w:rPr>
        <w:t>Az értékelő személyek bázisa</w:t>
      </w:r>
      <w:r w:rsidR="000F3AF1">
        <w:rPr>
          <w:rFonts w:ascii="Times New Roman" w:hAnsi="Times New Roman" w:cs="Times New Roman"/>
          <w:sz w:val="24"/>
          <w:szCs w:val="24"/>
        </w:rPr>
        <w:t xml:space="preserve"> széleskörű lehet, mégpedig a felsőbb szintű vezető, a közvetlen munkahelyi vezető, a HR-menedzser, az értékelt (önértékelés), a beosztottak, a projekttársak, </w:t>
      </w:r>
      <w:r w:rsidR="00742C6C">
        <w:rPr>
          <w:rFonts w:ascii="Times New Roman" w:hAnsi="Times New Roman" w:cs="Times New Roman"/>
          <w:sz w:val="24"/>
          <w:szCs w:val="24"/>
        </w:rPr>
        <w:t>a kollégák és az ügyfelek/vevők képezhetik.</w:t>
      </w:r>
    </w:p>
    <w:p w:rsidR="00921425" w:rsidRDefault="000F3AF1" w:rsidP="00BC0CB4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AF1">
        <w:rPr>
          <w:rFonts w:ascii="Times New Roman" w:hAnsi="Times New Roman" w:cs="Times New Roman"/>
          <w:sz w:val="24"/>
          <w:szCs w:val="24"/>
        </w:rPr>
        <w:t xml:space="preserve">A teljesítményértékelés egyrészt irányulhat az értékelt által elért eredményre, másrészt az értékelt kompetencia-jellemzőire. </w:t>
      </w:r>
      <w:r w:rsidR="007370E3">
        <w:rPr>
          <w:rFonts w:ascii="Times New Roman" w:hAnsi="Times New Roman" w:cs="Times New Roman"/>
          <w:sz w:val="24"/>
          <w:szCs w:val="24"/>
        </w:rPr>
        <w:t>A munkakörök egy részénél objektíven kifejezhető az eredmény, mégpedig abszolút mértékben (pl. az árbevétel nagysága), vagy relatív módon (pl. a vevők száma, a vásárlói panaszok gyakorisága). A munkakörök többségénél azonban a konkrét eredmény kevés</w:t>
      </w:r>
      <w:r w:rsidR="00742C6C">
        <w:rPr>
          <w:rFonts w:ascii="Times New Roman" w:hAnsi="Times New Roman" w:cs="Times New Roman"/>
          <w:sz w:val="24"/>
          <w:szCs w:val="24"/>
        </w:rPr>
        <w:t>b</w:t>
      </w:r>
      <w:r w:rsidR="007370E3">
        <w:rPr>
          <w:rFonts w:ascii="Times New Roman" w:hAnsi="Times New Roman" w:cs="Times New Roman"/>
          <w:sz w:val="24"/>
          <w:szCs w:val="24"/>
        </w:rPr>
        <w:t xml:space="preserve">é fogható meg, így az értékelt személyt aszerint minősítik, hogy a munkakörnél elvárt kompetencia-jellemzőknek mennyiben felel meg. Ekkor az értékelésben óhatatlanul a szubjektivitás is szerepet játszik az értékelők részéről. </w:t>
      </w:r>
      <w:r w:rsidRPr="000F3AF1">
        <w:rPr>
          <w:rFonts w:ascii="Times New Roman" w:hAnsi="Times New Roman" w:cs="Times New Roman"/>
          <w:sz w:val="24"/>
          <w:szCs w:val="24"/>
        </w:rPr>
        <w:t xml:space="preserve">A gyakorlatban egyre inkább terjed az ún. 360 fokos értékelés, amikor az értékelt személy teljesítményét egyszerre több irányból (vezető, munkatárs, beosztott) is értékelik, és a kapott eredményeket </w:t>
      </w:r>
      <w:r w:rsidR="007370E3">
        <w:rPr>
          <w:rFonts w:ascii="Times New Roman" w:hAnsi="Times New Roman" w:cs="Times New Roman"/>
          <w:sz w:val="24"/>
          <w:szCs w:val="24"/>
        </w:rPr>
        <w:t>komplexen</w:t>
      </w:r>
      <w:r w:rsidRPr="000F3AF1">
        <w:rPr>
          <w:rFonts w:ascii="Times New Roman" w:hAnsi="Times New Roman" w:cs="Times New Roman"/>
          <w:sz w:val="24"/>
          <w:szCs w:val="24"/>
        </w:rPr>
        <w:t xml:space="preserve"> dolgozzák fel.</w:t>
      </w:r>
    </w:p>
    <w:p w:rsidR="00A81967" w:rsidRDefault="00A81967" w:rsidP="00A8196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teljesítményértékeléssel elérendő legfőbb célok az alábbiak szerint foglalhatók össze:</w:t>
      </w:r>
    </w:p>
    <w:p w:rsidR="00A81967" w:rsidRDefault="00A81967" w:rsidP="00A81967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967">
        <w:rPr>
          <w:rFonts w:ascii="Times New Roman" w:hAnsi="Times New Roman" w:cs="Times New Roman"/>
          <w:sz w:val="24"/>
          <w:szCs w:val="24"/>
        </w:rPr>
        <w:t>az értékelt alkalmazott</w:t>
      </w:r>
      <w:r>
        <w:rPr>
          <w:rFonts w:ascii="Times New Roman" w:hAnsi="Times New Roman" w:cs="Times New Roman"/>
          <w:sz w:val="24"/>
          <w:szCs w:val="24"/>
        </w:rPr>
        <w:t xml:space="preserve"> munkájának és magatartásának fejlesztése, ösztönzése</w:t>
      </w:r>
      <w:r w:rsidR="00532019">
        <w:rPr>
          <w:rFonts w:ascii="Times New Roman" w:hAnsi="Times New Roman" w:cs="Times New Roman"/>
          <w:sz w:val="24"/>
          <w:szCs w:val="24"/>
        </w:rPr>
        <w:t>,</w:t>
      </w:r>
    </w:p>
    <w:p w:rsidR="00A81967" w:rsidRDefault="00A81967" w:rsidP="00A81967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munkaköri vezetők és a beosztottak közötti kooperáció erősítése</w:t>
      </w:r>
      <w:r w:rsidR="00532019">
        <w:rPr>
          <w:rFonts w:ascii="Times New Roman" w:hAnsi="Times New Roman" w:cs="Times New Roman"/>
          <w:sz w:val="24"/>
          <w:szCs w:val="24"/>
        </w:rPr>
        <w:t>,</w:t>
      </w:r>
    </w:p>
    <w:p w:rsidR="00A81967" w:rsidRDefault="00A81967" w:rsidP="00A81967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szervezeti operatív célok</w:t>
      </w:r>
      <w:r w:rsidR="00CA1502">
        <w:rPr>
          <w:rFonts w:ascii="Times New Roman" w:hAnsi="Times New Roman" w:cs="Times New Roman"/>
          <w:sz w:val="24"/>
          <w:szCs w:val="24"/>
        </w:rPr>
        <w:t xml:space="preserve"> teljesítése</w:t>
      </w:r>
      <w:r w:rsidR="00A86616">
        <w:rPr>
          <w:rFonts w:ascii="Times New Roman" w:hAnsi="Times New Roman" w:cs="Times New Roman"/>
          <w:sz w:val="24"/>
          <w:szCs w:val="24"/>
        </w:rPr>
        <w:t xml:space="preserve"> a stratégia célok függvényében</w:t>
      </w:r>
      <w:r w:rsidR="00532019">
        <w:rPr>
          <w:rFonts w:ascii="Times New Roman" w:hAnsi="Times New Roman" w:cs="Times New Roman"/>
          <w:sz w:val="24"/>
          <w:szCs w:val="24"/>
        </w:rPr>
        <w:t>,</w:t>
      </w:r>
    </w:p>
    <w:p w:rsidR="00CA1502" w:rsidRDefault="00CA1502" w:rsidP="00A81967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alkalmazottak jövedelmének megalapozott megállapítása</w:t>
      </w:r>
      <w:r w:rsidR="00532019">
        <w:rPr>
          <w:rFonts w:ascii="Times New Roman" w:hAnsi="Times New Roman" w:cs="Times New Roman"/>
          <w:sz w:val="24"/>
          <w:szCs w:val="24"/>
        </w:rPr>
        <w:t>,</w:t>
      </w:r>
    </w:p>
    <w:p w:rsidR="00CA1502" w:rsidRDefault="00CA1502" w:rsidP="00A81967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munkaköri leírások és a munkafeladatok rendszeres felülvizsgálata, aktualizálása</w:t>
      </w:r>
      <w:r w:rsidR="00532019">
        <w:rPr>
          <w:rFonts w:ascii="Times New Roman" w:hAnsi="Times New Roman" w:cs="Times New Roman"/>
          <w:sz w:val="24"/>
          <w:szCs w:val="24"/>
        </w:rPr>
        <w:t>,</w:t>
      </w:r>
    </w:p>
    <w:p w:rsidR="00CA1502" w:rsidRDefault="00CA1502" w:rsidP="00CA1502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502">
        <w:rPr>
          <w:rFonts w:ascii="Times New Roman" w:hAnsi="Times New Roman" w:cs="Times New Roman"/>
          <w:sz w:val="24"/>
          <w:szCs w:val="24"/>
        </w:rPr>
        <w:t>az oktatás-képzés-továbbképzés elemeinek meghatározása</w:t>
      </w:r>
      <w:r>
        <w:rPr>
          <w:rFonts w:ascii="Times New Roman" w:hAnsi="Times New Roman" w:cs="Times New Roman"/>
          <w:sz w:val="24"/>
          <w:szCs w:val="24"/>
        </w:rPr>
        <w:t xml:space="preserve"> a stratégia függvényében</w:t>
      </w:r>
      <w:r w:rsidR="00532019">
        <w:rPr>
          <w:rFonts w:ascii="Times New Roman" w:hAnsi="Times New Roman" w:cs="Times New Roman"/>
          <w:sz w:val="24"/>
          <w:szCs w:val="24"/>
        </w:rPr>
        <w:t>,</w:t>
      </w:r>
      <w:r w:rsidRPr="00CA1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502" w:rsidRDefault="00CA1502" w:rsidP="00CA1502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502">
        <w:rPr>
          <w:rFonts w:ascii="Times New Roman" w:hAnsi="Times New Roman" w:cs="Times New Roman"/>
          <w:sz w:val="24"/>
          <w:szCs w:val="24"/>
        </w:rPr>
        <w:t xml:space="preserve">a személyzetfejlesztési terv megalapozása, például az előléptetések objektívebb alapokra helyezése, </w:t>
      </w:r>
      <w:r>
        <w:rPr>
          <w:rFonts w:ascii="Times New Roman" w:hAnsi="Times New Roman" w:cs="Times New Roman"/>
          <w:sz w:val="24"/>
          <w:szCs w:val="24"/>
        </w:rPr>
        <w:t>a karriertámogatási „akciók” megtervezése és elindítása</w:t>
      </w:r>
      <w:r w:rsidR="00532019">
        <w:rPr>
          <w:rFonts w:ascii="Times New Roman" w:hAnsi="Times New Roman" w:cs="Times New Roman"/>
          <w:sz w:val="24"/>
          <w:szCs w:val="24"/>
        </w:rPr>
        <w:t>,</w:t>
      </w:r>
    </w:p>
    <w:p w:rsidR="00CA1502" w:rsidRPr="00CA1502" w:rsidRDefault="00CA1502" w:rsidP="00720A60">
      <w:pPr>
        <w:pStyle w:val="Listaszerbekezds"/>
        <w:numPr>
          <w:ilvl w:val="0"/>
          <w:numId w:val="12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szervezeti és vezetési kultúra megerősítése, továbbá a szervezet által értékként megfogalmazott kompetenciák, attitűdök fejlesztése.</w:t>
      </w:r>
    </w:p>
    <w:p w:rsidR="00A81967" w:rsidRDefault="00A81967" w:rsidP="00304EC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A234B0">
        <w:rPr>
          <w:rFonts w:ascii="Times New Roman" w:hAnsi="Times New Roman" w:cs="Times New Roman"/>
          <w:sz w:val="24"/>
          <w:szCs w:val="24"/>
        </w:rPr>
        <w:t xml:space="preserve">fentiekben </w:t>
      </w:r>
      <w:proofErr w:type="spellStart"/>
      <w:r w:rsidR="00A234B0">
        <w:rPr>
          <w:rFonts w:ascii="Times New Roman" w:hAnsi="Times New Roman" w:cs="Times New Roman"/>
          <w:sz w:val="24"/>
          <w:szCs w:val="24"/>
        </w:rPr>
        <w:t>felsoroltakból</w:t>
      </w:r>
      <w:proofErr w:type="spellEnd"/>
      <w:r w:rsidR="00A234B0">
        <w:rPr>
          <w:rFonts w:ascii="Times New Roman" w:hAnsi="Times New Roman" w:cs="Times New Roman"/>
          <w:sz w:val="24"/>
          <w:szCs w:val="24"/>
        </w:rPr>
        <w:t xml:space="preserve"> érzékelhető, hogy a teljesítményértékelés szoros kapcsolatban van a különböző HR-alrendszerekkel (1. ábra), közöttük kölcsönös összefüggés áll fenn. A teljesítményértékelés összekapcsolódva a motivációs-javadalmazási rendszerrel, a kompetenciafejlesztéssel, a minőségbiztosítással </w:t>
      </w:r>
      <w:r w:rsidR="00A234B0" w:rsidRPr="00A234B0">
        <w:rPr>
          <w:rFonts w:ascii="Times New Roman" w:hAnsi="Times New Roman" w:cs="Times New Roman"/>
          <w:i/>
          <w:sz w:val="24"/>
          <w:szCs w:val="24"/>
        </w:rPr>
        <w:t>komplex rendszer</w:t>
      </w:r>
      <w:r w:rsidR="00A234B0">
        <w:rPr>
          <w:rFonts w:ascii="Times New Roman" w:hAnsi="Times New Roman" w:cs="Times New Roman"/>
          <w:sz w:val="24"/>
          <w:szCs w:val="24"/>
        </w:rPr>
        <w:t xml:space="preserve">t alkot, ez a </w:t>
      </w:r>
      <w:r w:rsidRPr="00A234B0">
        <w:rPr>
          <w:rFonts w:ascii="Times New Roman" w:hAnsi="Times New Roman" w:cs="Times New Roman"/>
          <w:i/>
          <w:sz w:val="24"/>
          <w:szCs w:val="24"/>
        </w:rPr>
        <w:t>teljesítménymenedzsment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34B0">
        <w:rPr>
          <w:rFonts w:ascii="Times New Roman" w:hAnsi="Times New Roman" w:cs="Times New Roman"/>
          <w:sz w:val="24"/>
          <w:szCs w:val="24"/>
        </w:rPr>
        <w:t xml:space="preserve">folyamata. Ennek során tehát a szervezet vezetői meghatározzák az egyes alkalmazottak feladatait a vállalat stratégiai céljainak elérése érdekében, vagyis </w:t>
      </w:r>
      <w:r w:rsidR="00A234B0" w:rsidRPr="00742C6C">
        <w:rPr>
          <w:rFonts w:ascii="Times New Roman" w:hAnsi="Times New Roman" w:cs="Times New Roman"/>
          <w:b/>
          <w:i/>
          <w:sz w:val="24"/>
          <w:szCs w:val="24"/>
        </w:rPr>
        <w:t>az egyéni teljesítmények és a szervezeti teljesítmény „összehangolása” történik</w:t>
      </w:r>
      <w:r w:rsidR="00A234B0">
        <w:rPr>
          <w:rFonts w:ascii="Times New Roman" w:hAnsi="Times New Roman" w:cs="Times New Roman"/>
          <w:sz w:val="24"/>
          <w:szCs w:val="24"/>
        </w:rPr>
        <w:t>.</w:t>
      </w:r>
    </w:p>
    <w:p w:rsidR="00E0150B" w:rsidRDefault="00E0150B" w:rsidP="00E0150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E0150B" w:rsidRPr="00814230" w:rsidRDefault="005812D0" w:rsidP="00304ECD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8) </w:t>
      </w:r>
      <w:r w:rsidR="00E0150B" w:rsidRPr="00814230">
        <w:rPr>
          <w:rFonts w:ascii="Times New Roman" w:hAnsi="Times New Roman" w:cs="Times New Roman"/>
          <w:b/>
          <w:sz w:val="24"/>
          <w:szCs w:val="24"/>
        </w:rPr>
        <w:t>Javadalmazási/bérezési terv</w:t>
      </w:r>
    </w:p>
    <w:p w:rsidR="00E0150B" w:rsidRDefault="00F60F6A" w:rsidP="00F60F6A">
      <w:p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 munkaerő megtartásához jól átgondolt, személyre szabott </w:t>
      </w:r>
      <w:r w:rsidRPr="00F60F6A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motivációs rendszer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kidolgozása szükséges, ami részletesen tartalmazza a fejlesztési folyamat egyes elemeit, azok egymásra épülését.</w:t>
      </w:r>
      <w:r w:rsidR="00F123C1">
        <w:rPr>
          <w:rFonts w:ascii="Times New Roman" w:eastAsia="Times New Roman" w:hAnsi="Times New Roman"/>
          <w:sz w:val="24"/>
          <w:szCs w:val="24"/>
          <w:lang w:eastAsia="en-GB"/>
        </w:rPr>
        <w:t xml:space="preserve"> Az alkalmazottak viselkedését, a munkához való viszonyát a motiváltságuk befolyásolja, amit a szükségletük kielégítésének a kényszere determinál.</w:t>
      </w:r>
      <w:r w:rsidR="00905AEA">
        <w:rPr>
          <w:rFonts w:ascii="Times New Roman" w:eastAsia="Times New Roman" w:hAnsi="Times New Roman"/>
          <w:sz w:val="24"/>
          <w:szCs w:val="24"/>
          <w:lang w:eastAsia="en-GB"/>
        </w:rPr>
        <w:t xml:space="preserve"> A felsővezetők feladata a vállalat és az egyén/munkavállaló érdekeinek összehangolása az optimális (költséghatékony) vállalati eredmény elérése érdekében rövid és hosszabb távon.</w:t>
      </w:r>
    </w:p>
    <w:p w:rsidR="00683486" w:rsidRDefault="00EE18D1" w:rsidP="00F60F6A">
      <w:p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 munkavállalók megtartása és teljesítményük fokozása, valamint a szervezeti célok szolgálatába állítása a </w:t>
      </w:r>
      <w:r w:rsidRPr="00EE18D1">
        <w:rPr>
          <w:rFonts w:ascii="Times New Roman" w:eastAsia="Times New Roman" w:hAnsi="Times New Roman"/>
          <w:i/>
          <w:sz w:val="24"/>
          <w:szCs w:val="24"/>
          <w:lang w:eastAsia="en-GB"/>
        </w:rPr>
        <w:t>jutalmazási-elismerési rendszer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kidolgozásával valósul meg</w:t>
      </w:r>
      <w:r w:rsidR="00255D58">
        <w:rPr>
          <w:rFonts w:ascii="Times New Roman" w:eastAsia="Times New Roman" w:hAnsi="Times New Roman"/>
          <w:sz w:val="24"/>
          <w:szCs w:val="24"/>
          <w:lang w:eastAsia="en-GB"/>
        </w:rPr>
        <w:t>, ami a vezető rendelkezésére álló leghatékonyabb motivációs eszköz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. Ennek </w:t>
      </w:r>
      <w:r w:rsidR="004C2453">
        <w:rPr>
          <w:rFonts w:ascii="Times New Roman" w:eastAsia="Times New Roman" w:hAnsi="Times New Roman"/>
          <w:sz w:val="24"/>
          <w:szCs w:val="24"/>
          <w:lang w:eastAsia="en-GB"/>
        </w:rPr>
        <w:t xml:space="preserve">a motivációs rendszernek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két formája alakult ki a gyakorlatban: a belső és a külső jutalmazás. A </w:t>
      </w:r>
      <w:r w:rsidRPr="00EE18D1">
        <w:rPr>
          <w:rFonts w:ascii="Times New Roman" w:eastAsia="Times New Roman" w:hAnsi="Times New Roman"/>
          <w:i/>
          <w:sz w:val="24"/>
          <w:szCs w:val="24"/>
          <w:lang w:eastAsia="en-GB"/>
        </w:rPr>
        <w:t>belső jutalmazás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nem kézzelfogható jellegű, hanem a végzett munka kapcsán kialakult érzület, például a munkával való elégedettség, a kellemes munkahelyi légkör, a személyes fejlődés lehetősége.</w:t>
      </w:r>
      <w:r w:rsidR="0042473A">
        <w:rPr>
          <w:rFonts w:ascii="Times New Roman" w:eastAsia="Times New Roman" w:hAnsi="Times New Roman"/>
          <w:sz w:val="24"/>
          <w:szCs w:val="24"/>
          <w:lang w:eastAsia="en-GB"/>
        </w:rPr>
        <w:t xml:space="preserve"> A motivációra vonatkozó különböző vizsgálatok szerint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683486">
        <w:rPr>
          <w:rFonts w:ascii="Times New Roman" w:eastAsia="Times New Roman" w:hAnsi="Times New Roman"/>
          <w:sz w:val="24"/>
          <w:szCs w:val="24"/>
          <w:lang w:eastAsia="en-GB"/>
        </w:rPr>
        <w:t>ezek a</w:t>
      </w:r>
      <w:r w:rsidR="00CF2521">
        <w:rPr>
          <w:rFonts w:ascii="Times New Roman" w:eastAsia="Times New Roman" w:hAnsi="Times New Roman"/>
          <w:sz w:val="24"/>
          <w:szCs w:val="24"/>
          <w:lang w:eastAsia="en-GB"/>
        </w:rPr>
        <w:t xml:space="preserve"> tényezők jelentős hatással vannak a munkavállalóra a munkahely megtartása szempontjából.</w:t>
      </w:r>
      <w:r w:rsidR="0042473A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 </w:t>
      </w:r>
      <w:r w:rsidRPr="00EE18D1">
        <w:rPr>
          <w:rFonts w:ascii="Times New Roman" w:eastAsia="Times New Roman" w:hAnsi="Times New Roman"/>
          <w:i/>
          <w:sz w:val="24"/>
          <w:szCs w:val="24"/>
          <w:lang w:eastAsia="en-GB"/>
        </w:rPr>
        <w:t>külső jutalmazás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683486">
        <w:rPr>
          <w:rFonts w:ascii="Times New Roman" w:eastAsia="Times New Roman" w:hAnsi="Times New Roman"/>
          <w:i/>
          <w:sz w:val="24"/>
          <w:szCs w:val="24"/>
          <w:lang w:eastAsia="en-GB"/>
        </w:rPr>
        <w:t>kézzelfogható, elosztott ellenszolgáltatás a végzett munkáért és a szervezeti munkaviszonyért „cserébe”</w:t>
      </w:r>
      <w:r w:rsidR="004C2453" w:rsidRPr="00683486">
        <w:rPr>
          <w:rFonts w:ascii="Times New Roman" w:eastAsia="Times New Roman" w:hAnsi="Times New Roman"/>
          <w:i/>
          <w:sz w:val="24"/>
          <w:szCs w:val="24"/>
          <w:lang w:eastAsia="en-GB"/>
        </w:rPr>
        <w:t>.</w:t>
      </w:r>
      <w:r w:rsidR="004C2453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:rsidR="00683486" w:rsidRPr="00677CD9" w:rsidRDefault="004C2453" w:rsidP="00677CD9">
      <w:pPr>
        <w:spacing w:after="60"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77CD9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A külső jutalmazás </w:t>
      </w:r>
      <w:r w:rsidR="00EE18D1" w:rsidRPr="00677CD9">
        <w:rPr>
          <w:rFonts w:ascii="Times New Roman" w:eastAsia="Times New Roman" w:hAnsi="Times New Roman"/>
          <w:i/>
          <w:sz w:val="24"/>
          <w:szCs w:val="24"/>
          <w:lang w:eastAsia="en-GB"/>
        </w:rPr>
        <w:t>három részből tevődik össze:</w:t>
      </w:r>
      <w:r w:rsidR="00EE18D1"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:rsidR="00677CD9" w:rsidRPr="00677CD9" w:rsidRDefault="002F440D" w:rsidP="00677CD9">
      <w:pPr>
        <w:pStyle w:val="Listaszerbekezds"/>
        <w:numPr>
          <w:ilvl w:val="0"/>
          <w:numId w:val="18"/>
        </w:num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az </w:t>
      </w:r>
      <w:r w:rsidR="00EE18D1" w:rsidRPr="00677CD9">
        <w:rPr>
          <w:rFonts w:ascii="Times New Roman" w:eastAsia="Times New Roman" w:hAnsi="Times New Roman"/>
          <w:i/>
          <w:sz w:val="24"/>
          <w:szCs w:val="24"/>
          <w:lang w:eastAsia="en-GB"/>
        </w:rPr>
        <w:t>e</w:t>
      </w:r>
      <w:r w:rsidRPr="00677CD9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lső rész a </w:t>
      </w:r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kereset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, vagyis a munkavállalónak a munkavégzésből származó jövedelme (alapbér, bérpótlékok, jutalmak stb.), </w:t>
      </w:r>
    </w:p>
    <w:p w:rsidR="00677CD9" w:rsidRPr="00677CD9" w:rsidRDefault="002F440D" w:rsidP="00677CD9">
      <w:pPr>
        <w:pStyle w:val="Listaszerbekezds"/>
        <w:numPr>
          <w:ilvl w:val="0"/>
          <w:numId w:val="18"/>
        </w:num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77CD9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a második rész a </w:t>
      </w:r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 xml:space="preserve">nem </w:t>
      </w:r>
      <w:proofErr w:type="spellStart"/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pénzbeni</w:t>
      </w:r>
      <w:proofErr w:type="spellEnd"/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 xml:space="preserve"> juttatások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>, vagyis olyan természetbeni járandóság, amit a vállalat</w:t>
      </w:r>
      <w:r w:rsidR="00742C6C"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 a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 munkavállalónak az alkalmaz</w:t>
      </w:r>
      <w:r w:rsidR="008A7AEC" w:rsidRPr="00677CD9">
        <w:rPr>
          <w:rFonts w:ascii="Times New Roman" w:eastAsia="Times New Roman" w:hAnsi="Times New Roman"/>
          <w:sz w:val="24"/>
          <w:szCs w:val="24"/>
          <w:lang w:eastAsia="en-GB"/>
        </w:rPr>
        <w:t>tat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>ás jogán nyújt</w:t>
      </w:r>
      <w:r w:rsidR="00CF2521" w:rsidRPr="00677CD9">
        <w:rPr>
          <w:rFonts w:ascii="Times New Roman" w:eastAsia="Times New Roman" w:hAnsi="Times New Roman"/>
          <w:sz w:val="24"/>
          <w:szCs w:val="24"/>
          <w:lang w:eastAsia="en-GB"/>
        </w:rPr>
        <w:t>hat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>cafetéria</w:t>
      </w:r>
      <w:proofErr w:type="spellEnd"/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>-juttatások, cégautó, mobiltelefon, üdülési jog stb.),</w:t>
      </w:r>
      <w:r w:rsidR="0042473A"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:rsidR="00677CD9" w:rsidRPr="00677CD9" w:rsidRDefault="0042473A" w:rsidP="00677CD9">
      <w:pPr>
        <w:pStyle w:val="Listaszerbekezds"/>
        <w:numPr>
          <w:ilvl w:val="0"/>
          <w:numId w:val="18"/>
        </w:num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a </w:t>
      </w:r>
      <w:r w:rsidRPr="00677CD9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harmadik rész a </w:t>
      </w:r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nem anyagi jellegű juttatások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 (előléptetés, kitűntetés, társadalmi kapcsolatok stb.)</w:t>
      </w:r>
      <w:r w:rsidR="00984690">
        <w:rPr>
          <w:rFonts w:ascii="Times New Roman" w:eastAsia="Times New Roman" w:hAnsi="Times New Roman"/>
          <w:sz w:val="24"/>
          <w:szCs w:val="24"/>
          <w:lang w:eastAsia="en-GB"/>
        </w:rPr>
        <w:t>, ami leginkább a munkavállaló erkölcsi elismerése</w:t>
      </w:r>
      <w:r w:rsidRPr="00677CD9">
        <w:rPr>
          <w:rFonts w:ascii="Times New Roman" w:eastAsia="Times New Roman" w:hAnsi="Times New Roman"/>
          <w:sz w:val="24"/>
          <w:szCs w:val="24"/>
          <w:lang w:eastAsia="en-GB"/>
        </w:rPr>
        <w:t xml:space="preserve">. </w:t>
      </w:r>
    </w:p>
    <w:p w:rsidR="00EE18D1" w:rsidRDefault="00677CD9" w:rsidP="00F60F6A">
      <w:p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 xml:space="preserve">A motiváció, az ösztönzés legfontosabb formái a munkavállaló részére a kereset és a nem </w:t>
      </w:r>
      <w:proofErr w:type="spellStart"/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pénzbeni</w:t>
      </w:r>
      <w:proofErr w:type="spellEnd"/>
      <w:r w:rsidRPr="00677CD9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 xml:space="preserve"> juttatások nagysága, ezek össze a javadalmazását képezi.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42473A">
        <w:rPr>
          <w:rFonts w:ascii="Times New Roman" w:eastAsia="Times New Roman" w:hAnsi="Times New Roman"/>
          <w:sz w:val="24"/>
          <w:szCs w:val="24"/>
          <w:lang w:eastAsia="en-GB"/>
        </w:rPr>
        <w:t>A belső és a külső jutalmazás egymással szerves egységet alkot</w:t>
      </w:r>
      <w:r w:rsidR="00CF2521">
        <w:rPr>
          <w:rFonts w:ascii="Times New Roman" w:eastAsia="Times New Roman" w:hAnsi="Times New Roman"/>
          <w:sz w:val="24"/>
          <w:szCs w:val="24"/>
          <w:lang w:eastAsia="en-GB"/>
        </w:rPr>
        <w:t>nak</w:t>
      </w:r>
      <w:r w:rsidR="0042473A"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r w:rsidR="00742C6C">
        <w:rPr>
          <w:rFonts w:ascii="Times New Roman" w:eastAsia="Times New Roman" w:hAnsi="Times New Roman"/>
          <w:sz w:val="24"/>
          <w:szCs w:val="24"/>
          <w:lang w:eastAsia="en-GB"/>
        </w:rPr>
        <w:t xml:space="preserve">azonban </w:t>
      </w:r>
      <w:r w:rsidR="0042473A">
        <w:rPr>
          <w:rFonts w:ascii="Times New Roman" w:eastAsia="Times New Roman" w:hAnsi="Times New Roman"/>
          <w:sz w:val="24"/>
          <w:szCs w:val="24"/>
          <w:lang w:eastAsia="en-GB"/>
        </w:rPr>
        <w:t>egyes elemei</w:t>
      </w:r>
      <w:r w:rsidR="00CF2521">
        <w:rPr>
          <w:rFonts w:ascii="Times New Roman" w:eastAsia="Times New Roman" w:hAnsi="Times New Roman"/>
          <w:sz w:val="24"/>
          <w:szCs w:val="24"/>
          <w:lang w:eastAsia="en-GB"/>
        </w:rPr>
        <w:t>k</w:t>
      </w:r>
      <w:r w:rsidR="0042473A">
        <w:rPr>
          <w:rFonts w:ascii="Times New Roman" w:eastAsia="Times New Roman" w:hAnsi="Times New Roman"/>
          <w:sz w:val="24"/>
          <w:szCs w:val="24"/>
          <w:lang w:eastAsia="en-GB"/>
        </w:rPr>
        <w:t xml:space="preserve"> csak korlátozottan helyettesíthetik egymást. </w:t>
      </w:r>
      <w:r w:rsidR="00E9188E">
        <w:rPr>
          <w:rFonts w:ascii="Times New Roman" w:eastAsia="Times New Roman" w:hAnsi="Times New Roman"/>
          <w:sz w:val="24"/>
          <w:szCs w:val="24"/>
          <w:lang w:eastAsia="en-GB"/>
        </w:rPr>
        <w:t>Megjegyezzük, hogy a szakértők között nincs egységes álláspont a belső jutalmazás és a külső jutalmazás nem anyagi jellegű juttatásainak konkrét elemeit illetően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, de abban egyetértenek, hogy ezek már viszonylag rövid idő alatt végső soron a munkavállaló keresetének és nem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pénzbeni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juttatásainak a növekedésében realizálódnak</w:t>
      </w:r>
      <w:r w:rsidR="00E9188E"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:rsidR="00CF2521" w:rsidRPr="00D560C4" w:rsidRDefault="00E429FE" w:rsidP="00F60F6A">
      <w:p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A szakirodalomban a külső jutal</w:t>
      </w:r>
      <w:r w:rsidR="00CF2521">
        <w:rPr>
          <w:rFonts w:ascii="Times New Roman" w:eastAsia="Times New Roman" w:hAnsi="Times New Roman"/>
          <w:sz w:val="24"/>
          <w:szCs w:val="24"/>
          <w:lang w:eastAsia="en-GB"/>
        </w:rPr>
        <w:t xml:space="preserve">mazást nevezik az elvégzett munkáért és a szervezeti munkaviszonyért nyújtott </w:t>
      </w:r>
      <w:r w:rsidR="00CF2521" w:rsidRPr="00E429FE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kompenzáció</w:t>
      </w:r>
      <w:r w:rsidR="00CF2521">
        <w:rPr>
          <w:rFonts w:ascii="Times New Roman" w:eastAsia="Times New Roman" w:hAnsi="Times New Roman"/>
          <w:sz w:val="24"/>
          <w:szCs w:val="24"/>
          <w:lang w:eastAsia="en-GB"/>
        </w:rPr>
        <w:t>nak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, aminek elemei – a fentiek alapján – a </w:t>
      </w:r>
      <w:r w:rsidRPr="00E429FE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javadalmazás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(a kereset és a nem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pénzbeni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juttatások) és a</w:t>
      </w:r>
      <w:r w:rsidR="00255D58">
        <w:rPr>
          <w:rFonts w:ascii="Times New Roman" w:eastAsia="Times New Roman" w:hAnsi="Times New Roman"/>
          <w:sz w:val="24"/>
          <w:szCs w:val="24"/>
          <w:lang w:eastAsia="en-GB"/>
        </w:rPr>
        <w:t>z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egyéb nem anyagi kompenzáció (nem anyagi jellegű juttatások</w:t>
      </w:r>
      <w:r w:rsidR="00194A64">
        <w:rPr>
          <w:rFonts w:ascii="Times New Roman" w:eastAsia="Times New Roman" w:hAnsi="Times New Roman"/>
          <w:sz w:val="24"/>
          <w:szCs w:val="24"/>
          <w:lang w:eastAsia="en-GB"/>
        </w:rPr>
        <w:t xml:space="preserve">, ami </w:t>
      </w:r>
      <w:r w:rsidR="00881375">
        <w:rPr>
          <w:rFonts w:ascii="Times New Roman" w:eastAsia="Times New Roman" w:hAnsi="Times New Roman"/>
          <w:sz w:val="24"/>
          <w:szCs w:val="24"/>
          <w:lang w:eastAsia="en-GB"/>
        </w:rPr>
        <w:t xml:space="preserve">leginkább </w:t>
      </w:r>
      <w:r w:rsidR="00194A64">
        <w:rPr>
          <w:rFonts w:ascii="Times New Roman" w:eastAsia="Times New Roman" w:hAnsi="Times New Roman"/>
          <w:sz w:val="24"/>
          <w:szCs w:val="24"/>
          <w:lang w:eastAsia="en-GB"/>
        </w:rPr>
        <w:t>a munkavállaló erkölcsi elismerése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). </w:t>
      </w:r>
      <w:r w:rsidR="00255D58" w:rsidRPr="00742C6C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A javadalmazás tehát szűkebb </w:t>
      </w:r>
      <w:r w:rsidR="00255D58" w:rsidRPr="00742C6C">
        <w:rPr>
          <w:rFonts w:ascii="Times New Roman" w:eastAsia="Times New Roman" w:hAnsi="Times New Roman"/>
          <w:i/>
          <w:sz w:val="24"/>
          <w:szCs w:val="24"/>
          <w:lang w:eastAsia="en-GB"/>
        </w:rPr>
        <w:lastRenderedPageBreak/>
        <w:t xml:space="preserve">kategória a </w:t>
      </w:r>
      <w:r w:rsidR="00FC52EB" w:rsidRPr="00742C6C">
        <w:rPr>
          <w:rFonts w:ascii="Times New Roman" w:eastAsia="Times New Roman" w:hAnsi="Times New Roman"/>
          <w:i/>
          <w:sz w:val="24"/>
          <w:szCs w:val="24"/>
          <w:lang w:eastAsia="en-GB"/>
        </w:rPr>
        <w:t>kompenzációnál, célja a vállalat számára a munkaerő beszerzésének, megtartásának, motiválásának és fejlesztésének biztosítása.</w:t>
      </w:r>
      <w:r w:rsidR="00D560C4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D560C4" w:rsidRPr="00080515">
        <w:rPr>
          <w:rFonts w:ascii="Times New Roman" w:eastAsia="Times New Roman" w:hAnsi="Times New Roman"/>
          <w:i/>
          <w:sz w:val="24"/>
          <w:szCs w:val="24"/>
          <w:lang w:eastAsia="en-GB"/>
        </w:rPr>
        <w:t>A kompenzáció és a javadalmazás legfőbb funkciója az egyéni és a szervezeti célok összehangolására megfelelő</w:t>
      </w:r>
      <w:r w:rsidR="00D560C4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D560C4" w:rsidRPr="00080515">
        <w:rPr>
          <w:rFonts w:ascii="Times New Roman" w:eastAsia="Times New Roman" w:hAnsi="Times New Roman"/>
          <w:i/>
          <w:sz w:val="24"/>
          <w:szCs w:val="24"/>
          <w:lang w:eastAsia="en-GB"/>
        </w:rPr>
        <w:t>ösztönzési rendszer kidolgozása.</w:t>
      </w:r>
      <w:r w:rsidR="00D560C4">
        <w:rPr>
          <w:rFonts w:ascii="Times New Roman" w:eastAsia="Times New Roman" w:hAnsi="Times New Roman"/>
          <w:sz w:val="24"/>
          <w:szCs w:val="24"/>
          <w:lang w:eastAsia="en-GB"/>
        </w:rPr>
        <w:t xml:space="preserve"> A humánerőforrás-szakértők folyamatosan kísérleteznek azzal, hogy minél tökéletesebb rendszereket hozzanak létre, amelyek egyidejűleg motiválnak és költséghatékonyak, valamint hosszú és rövidtáv</w:t>
      </w:r>
      <w:r w:rsidR="00080515">
        <w:rPr>
          <w:rFonts w:ascii="Times New Roman" w:eastAsia="Times New Roman" w:hAnsi="Times New Roman"/>
          <w:sz w:val="24"/>
          <w:szCs w:val="24"/>
          <w:lang w:eastAsia="en-GB"/>
        </w:rPr>
        <w:t>ú célok megvalósítását is támogatják.</w:t>
      </w:r>
    </w:p>
    <w:p w:rsidR="0046707E" w:rsidRDefault="00491808" w:rsidP="00F60F6A">
      <w:p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A felsővezetők javadalmazásánál a hosszú távú szervezeti célok teljesítéséhez kötött érdekeltséget érvényesítik a vállalatok, s a javadalmazásukban az átlagosnál nagyobb arányú a juttatások mértéke és szerepe.</w:t>
      </w:r>
    </w:p>
    <w:p w:rsidR="00FC52EB" w:rsidRDefault="00FC52EB" w:rsidP="00F60F6A">
      <w:pPr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FC52EB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A javadalmazási terv tartalma a következő: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az anyagi és a nem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pénzbeni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juttatások mértéke, a javadalmazás alapja (egyén vagy munkakör), a javadalmazás szintje (egyéni, csoportszintű, szervezeti szintű javadalmazás). Az </w:t>
      </w:r>
      <w:r w:rsidRPr="00742C6C">
        <w:rPr>
          <w:rFonts w:ascii="Times New Roman" w:eastAsia="Times New Roman" w:hAnsi="Times New Roman"/>
          <w:i/>
          <w:sz w:val="24"/>
          <w:szCs w:val="24"/>
          <w:lang w:eastAsia="en-GB"/>
        </w:rPr>
        <w:t>egyéni alapú javadalmazás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közvetlen kapcsolatot jelent az egyén erőfeszítései, készsége és teljesítménye között – ennek mérése egyes szervezetek esetében költséges lehet. A </w:t>
      </w:r>
      <w:r w:rsidRPr="00742C6C">
        <w:rPr>
          <w:rFonts w:ascii="Times New Roman" w:eastAsia="Times New Roman" w:hAnsi="Times New Roman"/>
          <w:i/>
          <w:sz w:val="24"/>
          <w:szCs w:val="24"/>
          <w:lang w:eastAsia="en-GB"/>
        </w:rPr>
        <w:t>munkakör alapú javadalmazás</w:t>
      </w:r>
      <w:r w:rsidR="00742C6C">
        <w:rPr>
          <w:rFonts w:ascii="Times New Roman" w:eastAsia="Times New Roman" w:hAnsi="Times New Roman"/>
          <w:sz w:val="24"/>
          <w:szCs w:val="24"/>
          <w:lang w:eastAsia="en-GB"/>
        </w:rPr>
        <w:t xml:space="preserve"> az egyén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teljesítmény</w:t>
      </w:r>
      <w:r w:rsidR="00742C6C">
        <w:rPr>
          <w:rFonts w:ascii="Times New Roman" w:eastAsia="Times New Roman" w:hAnsi="Times New Roman"/>
          <w:sz w:val="24"/>
          <w:szCs w:val="24"/>
          <w:lang w:eastAsia="en-GB"/>
        </w:rPr>
        <w:t>étől, kompetenciái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tól függetlenül a munkakört jutalmazza. A korszerű karriertervezési rendszer a kettő kombinációját alkalmazza.</w:t>
      </w:r>
      <w:r w:rsidR="00E9188E">
        <w:rPr>
          <w:rFonts w:ascii="Times New Roman" w:eastAsia="Times New Roman" w:hAnsi="Times New Roman"/>
          <w:sz w:val="24"/>
          <w:szCs w:val="24"/>
          <w:lang w:eastAsia="en-GB"/>
        </w:rPr>
        <w:t xml:space="preserve"> Az érdekeltség az egyéni szintű javadalmazás mellett a csoportmunka (projektmunka) szintjén is megjelenik és egyre gyakoribb a csoportjavadalmazás. A szervezeti szintű javadalmazás alapja a szervezeti eredményhez való hozzájárulás.</w:t>
      </w:r>
    </w:p>
    <w:p w:rsidR="00E9188E" w:rsidRDefault="00E9188E" w:rsidP="005861D1">
      <w:pPr>
        <w:spacing w:after="0" w:line="264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 javadalmazási rendszer alakulását, a javadalmak mértékét szervezeten kívüli és szervezeti belső tényezők egyaránt befolyásolják. A szervezeten kívüli tényezők többek között a vonzáskörzet munkaerő-piaci feltételei, a </w:t>
      </w:r>
      <w:r w:rsidR="0046707E">
        <w:rPr>
          <w:rFonts w:ascii="Times New Roman" w:eastAsia="Times New Roman" w:hAnsi="Times New Roman"/>
          <w:sz w:val="24"/>
          <w:szCs w:val="24"/>
          <w:lang w:eastAsia="en-GB"/>
        </w:rPr>
        <w:t>piaci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versenytársak kompenzációs </w:t>
      </w:r>
      <w:r w:rsidR="0046707E">
        <w:rPr>
          <w:rFonts w:ascii="Times New Roman" w:eastAsia="Times New Roman" w:hAnsi="Times New Roman"/>
          <w:sz w:val="24"/>
          <w:szCs w:val="24"/>
          <w:lang w:eastAsia="en-GB"/>
        </w:rPr>
        <w:t>stratégiája, a munkáltatókat szabályozó jogi előírások. A szervezeti belső tényezők közül a legfontosabbak a munkáltató</w:t>
      </w:r>
      <w:r w:rsidR="00194A64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46707E">
        <w:rPr>
          <w:rFonts w:ascii="Times New Roman" w:eastAsia="Times New Roman" w:hAnsi="Times New Roman"/>
          <w:sz w:val="24"/>
          <w:szCs w:val="24"/>
          <w:lang w:eastAsia="en-GB"/>
        </w:rPr>
        <w:t xml:space="preserve">gazdasági helyzete, fizetési képessége, az adott munkakör fontossága, azaz az alkalmazott relatív értéke a szervezeti célok elérésében. A kialakított javadalmazási rendszernek minden időtávon versenyképesnek, ösztönzőnek és rugalmasnak kell lennie, valamint illeszkednie kell a szervezeti kultúrához. </w:t>
      </w:r>
      <w:r w:rsidR="0046707E" w:rsidRPr="0046707E">
        <w:rPr>
          <w:rFonts w:ascii="Times New Roman" w:eastAsia="Times New Roman" w:hAnsi="Times New Roman"/>
          <w:i/>
          <w:sz w:val="24"/>
          <w:szCs w:val="24"/>
          <w:lang w:eastAsia="en-GB"/>
        </w:rPr>
        <w:t>A javadalmazás, illetve a kompenzáció eszközrendszerét a folyamatos változás jellemzi, mivel egyrészt állandóan módosulnak a törvényi előírások, másrészt a szervezetek is egyre motiválóbb rendszerek kidolgozására törekednek.</w:t>
      </w:r>
      <w:r w:rsidR="00067666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A középpontban azonban mindenkor az egyéni és a szervezeti célok viszonya, azok összhangjának a megteremtése áll.</w:t>
      </w:r>
    </w:p>
    <w:p w:rsidR="000D3B92" w:rsidRDefault="000D3B92" w:rsidP="005861D1">
      <w:pPr>
        <w:spacing w:after="0" w:line="264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0D3B92" w:rsidRDefault="000D3B92" w:rsidP="005861D1">
      <w:pPr>
        <w:spacing w:after="0" w:line="264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0D3B92" w:rsidRDefault="000D3B92" w:rsidP="005861D1">
      <w:pPr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E0150B" w:rsidRDefault="00E0150B" w:rsidP="00E0150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350A04" w:rsidRPr="00814230" w:rsidRDefault="005812D0" w:rsidP="00350A04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9) </w:t>
      </w:r>
      <w:r w:rsidR="00350A04" w:rsidRPr="00814230">
        <w:rPr>
          <w:rFonts w:ascii="Times New Roman" w:hAnsi="Times New Roman" w:cs="Times New Roman"/>
          <w:b/>
          <w:sz w:val="24"/>
          <w:szCs w:val="24"/>
        </w:rPr>
        <w:t>Képzési terv</w:t>
      </w:r>
    </w:p>
    <w:p w:rsidR="00E0150B" w:rsidRPr="00080515" w:rsidRDefault="004A4E43" w:rsidP="00327DE8">
      <w:pPr>
        <w:spacing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képzés alapvető szerepet játszik a humántőke létrehozásában és folyamatos fejlesztésében, célja az emberi tudás bővítése</w:t>
      </w:r>
      <w:r w:rsidR="00521CF2">
        <w:rPr>
          <w:rFonts w:ascii="Times New Roman" w:hAnsi="Times New Roman" w:cs="Times New Roman"/>
          <w:sz w:val="24"/>
          <w:szCs w:val="24"/>
        </w:rPr>
        <w:t xml:space="preserve">, </w:t>
      </w:r>
      <w:r w:rsidR="00742C6C">
        <w:rPr>
          <w:rFonts w:ascii="Times New Roman" w:hAnsi="Times New Roman" w:cs="Times New Roman"/>
          <w:sz w:val="24"/>
          <w:szCs w:val="24"/>
        </w:rPr>
        <w:t xml:space="preserve">ezért </w:t>
      </w:r>
      <w:r w:rsidR="00521CF2">
        <w:rPr>
          <w:rFonts w:ascii="Times New Roman" w:hAnsi="Times New Roman" w:cs="Times New Roman"/>
          <w:sz w:val="24"/>
          <w:szCs w:val="24"/>
        </w:rPr>
        <w:t>tekinthető a humántőkébe való beruházásnak</w:t>
      </w:r>
      <w:r>
        <w:rPr>
          <w:rFonts w:ascii="Times New Roman" w:hAnsi="Times New Roman" w:cs="Times New Roman"/>
          <w:sz w:val="24"/>
          <w:szCs w:val="24"/>
        </w:rPr>
        <w:t xml:space="preserve">. A tudás szerepe </w:t>
      </w:r>
      <w:r w:rsidR="00327DE8">
        <w:rPr>
          <w:rFonts w:ascii="Times New Roman" w:hAnsi="Times New Roman" w:cs="Times New Roman"/>
          <w:sz w:val="24"/>
          <w:szCs w:val="24"/>
        </w:rPr>
        <w:t xml:space="preserve">egyre inkább felértékelődik, mivel a piacon tartós versenyelőnyt csak magas színvonalú szervezeti tudás birtokában lehet elérni, amikor a termékek és szolgáltatások versenyében a „beépített” tudás tesz különbséget. A fogyasztók megnyerése és megtartása érdekében tehát a vállalati egyedi tudás, annak </w:t>
      </w:r>
      <w:proofErr w:type="spellStart"/>
      <w:r w:rsidR="00327DE8">
        <w:rPr>
          <w:rFonts w:ascii="Times New Roman" w:hAnsi="Times New Roman" w:cs="Times New Roman"/>
          <w:sz w:val="24"/>
          <w:szCs w:val="24"/>
        </w:rPr>
        <w:t>újrafelhasználása</w:t>
      </w:r>
      <w:proofErr w:type="spellEnd"/>
      <w:r w:rsidR="00327DE8">
        <w:rPr>
          <w:rFonts w:ascii="Times New Roman" w:hAnsi="Times New Roman" w:cs="Times New Roman"/>
          <w:sz w:val="24"/>
          <w:szCs w:val="24"/>
        </w:rPr>
        <w:t xml:space="preserve"> és folyamatos fejlesztése, valamint ennek a vállalati folyamatokba, főként az innovációba való beépítése jelent versenyelőnyt. </w:t>
      </w:r>
      <w:r w:rsidR="00327DE8" w:rsidRPr="00080515">
        <w:rPr>
          <w:rFonts w:ascii="Times New Roman" w:hAnsi="Times New Roman" w:cs="Times New Roman"/>
          <w:i/>
          <w:sz w:val="24"/>
          <w:szCs w:val="24"/>
        </w:rPr>
        <w:t>A tudás menedzselése az egyik legfontosabb vezetői feladattá vált az elmúlt évtizedben.</w:t>
      </w:r>
    </w:p>
    <w:p w:rsidR="00327DE8" w:rsidRDefault="00327DE8" w:rsidP="00327DE8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2076A3">
        <w:rPr>
          <w:rFonts w:ascii="Times New Roman" w:hAnsi="Times New Roman" w:cs="Times New Roman"/>
          <w:sz w:val="24"/>
          <w:szCs w:val="24"/>
        </w:rPr>
        <w:t xml:space="preserve"> gyors</w:t>
      </w:r>
      <w:r>
        <w:rPr>
          <w:rFonts w:ascii="Times New Roman" w:hAnsi="Times New Roman" w:cs="Times New Roman"/>
          <w:sz w:val="24"/>
          <w:szCs w:val="24"/>
        </w:rPr>
        <w:t xml:space="preserve"> technikai fejlődés következtében a munkakörök átalakulnak, a feladatok elvégzéséhez újabb és újabb kompet</w:t>
      </w:r>
      <w:r w:rsidR="00080515">
        <w:rPr>
          <w:rFonts w:ascii="Times New Roman" w:hAnsi="Times New Roman" w:cs="Times New Roman"/>
          <w:sz w:val="24"/>
          <w:szCs w:val="24"/>
        </w:rPr>
        <w:t>enciaelvárások jelennek meg, valamint a rohamosan változó üzleti környezet a munkakör-változtatások tömegét igényli. Ezek</w:t>
      </w:r>
      <w:r>
        <w:rPr>
          <w:rFonts w:ascii="Times New Roman" w:hAnsi="Times New Roman" w:cs="Times New Roman"/>
          <w:sz w:val="24"/>
          <w:szCs w:val="24"/>
        </w:rPr>
        <w:t xml:space="preserve"> szükségessé teszi a munkavállalók </w:t>
      </w:r>
      <w:r w:rsidR="00DA6BAB">
        <w:rPr>
          <w:rFonts w:ascii="Times New Roman" w:hAnsi="Times New Roman" w:cs="Times New Roman"/>
          <w:sz w:val="24"/>
          <w:szCs w:val="24"/>
        </w:rPr>
        <w:t>képzését-továbbképzését</w:t>
      </w:r>
      <w:r w:rsidR="002076A3">
        <w:rPr>
          <w:rFonts w:ascii="Times New Roman" w:hAnsi="Times New Roman" w:cs="Times New Roman"/>
          <w:sz w:val="24"/>
          <w:szCs w:val="24"/>
        </w:rPr>
        <w:t xml:space="preserve"> az egyéni igényeik figyelembevételével</w:t>
      </w:r>
      <w:r w:rsidR="00080515">
        <w:rPr>
          <w:rFonts w:ascii="Times New Roman" w:hAnsi="Times New Roman" w:cs="Times New Roman"/>
          <w:sz w:val="24"/>
          <w:szCs w:val="24"/>
        </w:rPr>
        <w:t>, s ami</w:t>
      </w:r>
      <w:r w:rsidR="00DA6BAB">
        <w:rPr>
          <w:rFonts w:ascii="Times New Roman" w:hAnsi="Times New Roman" w:cs="Times New Roman"/>
          <w:sz w:val="24"/>
          <w:szCs w:val="24"/>
        </w:rPr>
        <w:t xml:space="preserve">hez a szervezeti keretet a vállalat biztosítja. Megjegyezzük, hogy az Európai Unió a foglalkoztatási stratégiájában </w:t>
      </w:r>
      <w:r w:rsidR="002076A3">
        <w:rPr>
          <w:rFonts w:ascii="Times New Roman" w:hAnsi="Times New Roman" w:cs="Times New Roman"/>
          <w:sz w:val="24"/>
          <w:szCs w:val="24"/>
        </w:rPr>
        <w:t>rögzítette</w:t>
      </w:r>
      <w:r w:rsidR="00DA6BAB">
        <w:rPr>
          <w:rFonts w:ascii="Times New Roman" w:hAnsi="Times New Roman" w:cs="Times New Roman"/>
          <w:sz w:val="24"/>
          <w:szCs w:val="24"/>
        </w:rPr>
        <w:t xml:space="preserve"> az </w:t>
      </w:r>
      <w:r w:rsidR="00DA6BAB" w:rsidRPr="002076A3">
        <w:rPr>
          <w:rFonts w:ascii="Times New Roman" w:hAnsi="Times New Roman" w:cs="Times New Roman"/>
          <w:i/>
          <w:sz w:val="24"/>
          <w:szCs w:val="24"/>
        </w:rPr>
        <w:t>élethosszig tartó képzés</w:t>
      </w:r>
      <w:r w:rsidR="00DA6BAB">
        <w:rPr>
          <w:rFonts w:ascii="Times New Roman" w:hAnsi="Times New Roman" w:cs="Times New Roman"/>
          <w:sz w:val="24"/>
          <w:szCs w:val="24"/>
        </w:rPr>
        <w:t xml:space="preserve"> követelményét, ami megteremti a munkaerő adaptációs készségének fokozását, rugalmasságát, a foglalkozta</w:t>
      </w:r>
      <w:r w:rsidR="002076A3">
        <w:rPr>
          <w:rFonts w:ascii="Times New Roman" w:hAnsi="Times New Roman" w:cs="Times New Roman"/>
          <w:sz w:val="24"/>
          <w:szCs w:val="24"/>
        </w:rPr>
        <w:t>thatóságá</w:t>
      </w:r>
      <w:r w:rsidR="00DA6BAB">
        <w:rPr>
          <w:rFonts w:ascii="Times New Roman" w:hAnsi="Times New Roman" w:cs="Times New Roman"/>
          <w:sz w:val="24"/>
          <w:szCs w:val="24"/>
        </w:rPr>
        <w:t>nak javítását és az esélyegyenlőségét.</w:t>
      </w:r>
    </w:p>
    <w:p w:rsidR="00197BF6" w:rsidRDefault="00DA6BAB" w:rsidP="00197BF6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6A3">
        <w:rPr>
          <w:rFonts w:ascii="Times New Roman" w:hAnsi="Times New Roman" w:cs="Times New Roman"/>
          <w:i/>
          <w:sz w:val="24"/>
          <w:szCs w:val="24"/>
        </w:rPr>
        <w:t>A kompetenciaalapú emberierőforrás-</w:t>
      </w:r>
      <w:r w:rsidR="002076A3" w:rsidRPr="002076A3">
        <w:rPr>
          <w:rFonts w:ascii="Times New Roman" w:hAnsi="Times New Roman" w:cs="Times New Roman"/>
          <w:i/>
          <w:sz w:val="24"/>
          <w:szCs w:val="24"/>
        </w:rPr>
        <w:t>tervezés szerves része</w:t>
      </w:r>
      <w:r w:rsidRPr="002076A3">
        <w:rPr>
          <w:rFonts w:ascii="Times New Roman" w:hAnsi="Times New Roman" w:cs="Times New Roman"/>
          <w:i/>
          <w:sz w:val="24"/>
          <w:szCs w:val="24"/>
        </w:rPr>
        <w:t xml:space="preserve"> a képzési terv elkészítése</w:t>
      </w:r>
      <w:r>
        <w:rPr>
          <w:rFonts w:ascii="Times New Roman" w:hAnsi="Times New Roman" w:cs="Times New Roman"/>
          <w:sz w:val="24"/>
          <w:szCs w:val="24"/>
        </w:rPr>
        <w:t>, ami a szervezet képzési stratégiáját formálja cselekvési programmá</w:t>
      </w:r>
      <w:r w:rsidR="00742C6C">
        <w:rPr>
          <w:rFonts w:ascii="Times New Roman" w:hAnsi="Times New Roman" w:cs="Times New Roman"/>
          <w:sz w:val="24"/>
          <w:szCs w:val="24"/>
        </w:rPr>
        <w:t>, miszerint</w:t>
      </w:r>
      <w:r w:rsidR="00521CF2">
        <w:rPr>
          <w:rFonts w:ascii="Times New Roman" w:hAnsi="Times New Roman" w:cs="Times New Roman"/>
          <w:sz w:val="24"/>
          <w:szCs w:val="24"/>
        </w:rPr>
        <w:t xml:space="preserve"> a vállalati célok eléréséhez mely oktatási, képzési feladatokat milyen formában valósítsanak meg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84690">
        <w:rPr>
          <w:rFonts w:ascii="Times New Roman" w:hAnsi="Times New Roman" w:cs="Times New Roman"/>
          <w:b/>
          <w:i/>
          <w:sz w:val="24"/>
          <w:szCs w:val="24"/>
        </w:rPr>
        <w:t>A képzési terv a következő részekből tevődik össze: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72AD">
        <w:rPr>
          <w:rFonts w:ascii="Times New Roman" w:hAnsi="Times New Roman" w:cs="Times New Roman"/>
          <w:i/>
          <w:sz w:val="24"/>
          <w:szCs w:val="24"/>
        </w:rPr>
        <w:t>a képzés konkrét célja</w:t>
      </w:r>
      <w:r>
        <w:rPr>
          <w:rFonts w:ascii="Times New Roman" w:hAnsi="Times New Roman" w:cs="Times New Roman"/>
          <w:sz w:val="24"/>
          <w:szCs w:val="24"/>
        </w:rPr>
        <w:t xml:space="preserve">, a vállalatnál az egyének/alkalmazottak szintjén jelentkező </w:t>
      </w:r>
      <w:r w:rsidRPr="003472AD">
        <w:rPr>
          <w:rFonts w:ascii="Times New Roman" w:hAnsi="Times New Roman" w:cs="Times New Roman"/>
          <w:i/>
          <w:sz w:val="24"/>
          <w:szCs w:val="24"/>
        </w:rPr>
        <w:t>képzési igények felmérésének szempontrendszere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472AD">
        <w:rPr>
          <w:rFonts w:ascii="Times New Roman" w:hAnsi="Times New Roman" w:cs="Times New Roman"/>
          <w:sz w:val="24"/>
          <w:szCs w:val="24"/>
        </w:rPr>
        <w:t xml:space="preserve">a megváltozott </w:t>
      </w:r>
      <w:r w:rsidR="003472AD" w:rsidRPr="003472AD">
        <w:rPr>
          <w:rFonts w:ascii="Times New Roman" w:hAnsi="Times New Roman" w:cs="Times New Roman"/>
          <w:i/>
          <w:sz w:val="24"/>
          <w:szCs w:val="24"/>
        </w:rPr>
        <w:t>munkakörök</w:t>
      </w:r>
      <w:r w:rsidR="003472AD">
        <w:rPr>
          <w:rFonts w:ascii="Times New Roman" w:hAnsi="Times New Roman" w:cs="Times New Roman"/>
          <w:sz w:val="24"/>
          <w:szCs w:val="24"/>
        </w:rPr>
        <w:t xml:space="preserve"> </w:t>
      </w:r>
      <w:r w:rsidR="003472AD" w:rsidRPr="003472AD">
        <w:rPr>
          <w:rFonts w:ascii="Times New Roman" w:hAnsi="Times New Roman" w:cs="Times New Roman"/>
          <w:i/>
          <w:sz w:val="24"/>
          <w:szCs w:val="24"/>
        </w:rPr>
        <w:t>kompetenciaelvárásai</w:t>
      </w:r>
      <w:r w:rsidR="003472AD">
        <w:rPr>
          <w:rFonts w:ascii="Times New Roman" w:hAnsi="Times New Roman" w:cs="Times New Roman"/>
          <w:sz w:val="24"/>
          <w:szCs w:val="24"/>
        </w:rPr>
        <w:t xml:space="preserve">, a </w:t>
      </w:r>
      <w:r w:rsidR="003472AD" w:rsidRPr="003472AD">
        <w:rPr>
          <w:rFonts w:ascii="Times New Roman" w:hAnsi="Times New Roman" w:cs="Times New Roman"/>
          <w:i/>
          <w:sz w:val="24"/>
          <w:szCs w:val="24"/>
        </w:rPr>
        <w:t>képzési programok tartalma és ütemezése</w:t>
      </w:r>
      <w:r w:rsidR="003472AD">
        <w:rPr>
          <w:rFonts w:ascii="Times New Roman" w:hAnsi="Times New Roman" w:cs="Times New Roman"/>
          <w:sz w:val="24"/>
          <w:szCs w:val="24"/>
        </w:rPr>
        <w:t xml:space="preserve"> képzési fajták, valamint képzési célcsoportok szerint, továbbá </w:t>
      </w:r>
      <w:r w:rsidR="003472AD" w:rsidRPr="00521CF2">
        <w:rPr>
          <w:rFonts w:ascii="Times New Roman" w:hAnsi="Times New Roman" w:cs="Times New Roman"/>
          <w:i/>
          <w:sz w:val="24"/>
          <w:szCs w:val="24"/>
        </w:rPr>
        <w:t>a képzés választott</w:t>
      </w:r>
      <w:r w:rsidR="003472AD">
        <w:rPr>
          <w:rFonts w:ascii="Times New Roman" w:hAnsi="Times New Roman" w:cs="Times New Roman"/>
          <w:sz w:val="24"/>
          <w:szCs w:val="24"/>
        </w:rPr>
        <w:t xml:space="preserve"> </w:t>
      </w:r>
      <w:r w:rsidR="003472AD" w:rsidRPr="003472AD">
        <w:rPr>
          <w:rFonts w:ascii="Times New Roman" w:hAnsi="Times New Roman" w:cs="Times New Roman"/>
          <w:i/>
          <w:sz w:val="24"/>
          <w:szCs w:val="24"/>
        </w:rPr>
        <w:t>módszere</w:t>
      </w:r>
      <w:r w:rsidR="003472AD">
        <w:rPr>
          <w:rFonts w:ascii="Times New Roman" w:hAnsi="Times New Roman" w:cs="Times New Roman"/>
          <w:sz w:val="24"/>
          <w:szCs w:val="24"/>
        </w:rPr>
        <w:t xml:space="preserve">. A képzési terv fontos része a képzés </w:t>
      </w:r>
      <w:r w:rsidR="003472AD" w:rsidRPr="003472AD">
        <w:rPr>
          <w:rFonts w:ascii="Times New Roman" w:hAnsi="Times New Roman" w:cs="Times New Roman"/>
          <w:i/>
          <w:sz w:val="24"/>
          <w:szCs w:val="24"/>
        </w:rPr>
        <w:t>költségvetésének</w:t>
      </w:r>
      <w:r w:rsidR="003472AD">
        <w:rPr>
          <w:rFonts w:ascii="Times New Roman" w:hAnsi="Times New Roman" w:cs="Times New Roman"/>
          <w:sz w:val="24"/>
          <w:szCs w:val="24"/>
        </w:rPr>
        <w:t xml:space="preserve"> megtervezése is, aminek nagyságát jelentős mértékben befolyásolja a képzés helyszíne (vállalatnál vagy a tanácsadó/oktató cég telephelyén történik) és a képzést lebonyolító oktatók (trénerek) személye.</w:t>
      </w:r>
      <w:r w:rsidR="005C3F3B">
        <w:rPr>
          <w:rFonts w:ascii="Times New Roman" w:hAnsi="Times New Roman" w:cs="Times New Roman"/>
          <w:sz w:val="24"/>
          <w:szCs w:val="24"/>
        </w:rPr>
        <w:t xml:space="preserve"> A HR-szakemberek feladata a személyes </w:t>
      </w:r>
      <w:r w:rsidR="00C40215">
        <w:rPr>
          <w:rFonts w:ascii="Times New Roman" w:hAnsi="Times New Roman" w:cs="Times New Roman"/>
          <w:sz w:val="24"/>
          <w:szCs w:val="24"/>
        </w:rPr>
        <w:t xml:space="preserve">fejlődési </w:t>
      </w:r>
      <w:r w:rsidR="005C3F3B">
        <w:rPr>
          <w:rFonts w:ascii="Times New Roman" w:hAnsi="Times New Roman" w:cs="Times New Roman"/>
          <w:sz w:val="24"/>
          <w:szCs w:val="24"/>
        </w:rPr>
        <w:t xml:space="preserve">igény </w:t>
      </w:r>
      <w:r w:rsidR="00C40215">
        <w:rPr>
          <w:rFonts w:ascii="Times New Roman" w:hAnsi="Times New Roman" w:cs="Times New Roman"/>
          <w:sz w:val="24"/>
          <w:szCs w:val="24"/>
        </w:rPr>
        <w:t xml:space="preserve">felmérési </w:t>
      </w:r>
      <w:r w:rsidR="005C3F3B">
        <w:rPr>
          <w:rFonts w:ascii="Times New Roman" w:hAnsi="Times New Roman" w:cs="Times New Roman"/>
          <w:sz w:val="24"/>
          <w:szCs w:val="24"/>
        </w:rPr>
        <w:t>eredményeinek a munkaköri követelményekkel való összehangolása a vállalat stratégiai céljainak a függvényében.</w:t>
      </w:r>
    </w:p>
    <w:p w:rsidR="005C3F3B" w:rsidRDefault="005C3F3B" w:rsidP="00197BF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Kiemeljük, hogy a szakemberek különbséget tesznek a képzés és a képzés-fejlesztés célja</w:t>
      </w:r>
      <w:r w:rsidR="00197BF6">
        <w:rPr>
          <w:rFonts w:ascii="Times New Roman" w:hAnsi="Times New Roman" w:cs="Times New Roman"/>
          <w:sz w:val="24"/>
          <w:szCs w:val="24"/>
        </w:rPr>
        <w:t>, valamint a</w:t>
      </w:r>
      <w:r>
        <w:rPr>
          <w:rFonts w:ascii="Times New Roman" w:hAnsi="Times New Roman" w:cs="Times New Roman"/>
          <w:sz w:val="24"/>
          <w:szCs w:val="24"/>
        </w:rPr>
        <w:t xml:space="preserve"> tartalma között. A </w:t>
      </w:r>
      <w:r w:rsidRPr="00821FE4">
        <w:rPr>
          <w:rFonts w:ascii="Times New Roman" w:hAnsi="Times New Roman" w:cs="Times New Roman"/>
          <w:i/>
          <w:sz w:val="24"/>
          <w:szCs w:val="24"/>
        </w:rPr>
        <w:t>képzés célja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7BF6">
        <w:rPr>
          <w:rFonts w:ascii="Times New Roman" w:hAnsi="Times New Roman" w:cs="Times New Roman"/>
          <w:i/>
          <w:sz w:val="24"/>
          <w:szCs w:val="24"/>
        </w:rPr>
        <w:t>az alkalmazottak teljesítményének a növelése</w:t>
      </w:r>
      <w:r>
        <w:rPr>
          <w:rFonts w:ascii="Times New Roman" w:hAnsi="Times New Roman" w:cs="Times New Roman"/>
          <w:sz w:val="24"/>
          <w:szCs w:val="24"/>
        </w:rPr>
        <w:t xml:space="preserve">, s emiatt a </w:t>
      </w:r>
      <w:r w:rsidR="00821FE4">
        <w:rPr>
          <w:rFonts w:ascii="Times New Roman" w:hAnsi="Times New Roman" w:cs="Times New Roman"/>
          <w:sz w:val="24"/>
          <w:szCs w:val="24"/>
        </w:rPr>
        <w:t xml:space="preserve">jelenlegi </w:t>
      </w:r>
      <w:r>
        <w:rPr>
          <w:rFonts w:ascii="Times New Roman" w:hAnsi="Times New Roman" w:cs="Times New Roman"/>
          <w:sz w:val="24"/>
          <w:szCs w:val="24"/>
        </w:rPr>
        <w:t xml:space="preserve">munkakörök ellátásához a </w:t>
      </w:r>
      <w:r w:rsidR="00821FE4">
        <w:rPr>
          <w:rFonts w:ascii="Times New Roman" w:hAnsi="Times New Roman" w:cs="Times New Roman"/>
          <w:sz w:val="24"/>
          <w:szCs w:val="24"/>
        </w:rPr>
        <w:t>szükséges készségek elsajátítását célozzák</w:t>
      </w:r>
      <w:r w:rsidR="00872CA6">
        <w:rPr>
          <w:rFonts w:ascii="Times New Roman" w:hAnsi="Times New Roman" w:cs="Times New Roman"/>
          <w:sz w:val="24"/>
          <w:szCs w:val="24"/>
        </w:rPr>
        <w:t xml:space="preserve"> meg </w:t>
      </w:r>
      <w:r w:rsidR="00821FE4">
        <w:rPr>
          <w:rFonts w:ascii="Times New Roman" w:hAnsi="Times New Roman" w:cs="Times New Roman"/>
          <w:sz w:val="24"/>
          <w:szCs w:val="24"/>
        </w:rPr>
        <w:t xml:space="preserve">rövidebb távon. Ebben a tudáskonverziónak, vagyis az elméleti tudás gyakorlati tudássá való formálásának van meghatározó szerepe. </w:t>
      </w:r>
      <w:r w:rsidR="00C40215">
        <w:rPr>
          <w:rFonts w:ascii="Times New Roman" w:hAnsi="Times New Roman" w:cs="Times New Roman"/>
          <w:sz w:val="24"/>
          <w:szCs w:val="24"/>
        </w:rPr>
        <w:t>A képzés hatékonysága vizsgálható</w:t>
      </w:r>
      <w:r w:rsidR="00C40215" w:rsidRPr="00C40215">
        <w:rPr>
          <w:rFonts w:ascii="Times New Roman" w:hAnsi="Times New Roman" w:cs="Times New Roman"/>
          <w:sz w:val="24"/>
          <w:szCs w:val="24"/>
        </w:rPr>
        <w:t xml:space="preserve"> </w:t>
      </w:r>
      <w:r w:rsidR="00C40215">
        <w:rPr>
          <w:rFonts w:ascii="Times New Roman" w:hAnsi="Times New Roman" w:cs="Times New Roman"/>
          <w:sz w:val="24"/>
          <w:szCs w:val="24"/>
        </w:rPr>
        <w:t xml:space="preserve">a szervezet és az egyén szintjén, </w:t>
      </w:r>
      <w:r w:rsidR="00742C6C">
        <w:rPr>
          <w:rFonts w:ascii="Times New Roman" w:hAnsi="Times New Roman" w:cs="Times New Roman"/>
          <w:sz w:val="24"/>
          <w:szCs w:val="24"/>
        </w:rPr>
        <w:t xml:space="preserve">s </w:t>
      </w:r>
      <w:r w:rsidR="00C40215">
        <w:rPr>
          <w:rFonts w:ascii="Times New Roman" w:hAnsi="Times New Roman" w:cs="Times New Roman"/>
          <w:sz w:val="24"/>
          <w:szCs w:val="24"/>
        </w:rPr>
        <w:t xml:space="preserve">akkor érte el a célját, ha a szervezeti elvárások teljesülnek </w:t>
      </w:r>
      <w:r w:rsidR="00684877">
        <w:rPr>
          <w:rFonts w:ascii="Times New Roman" w:hAnsi="Times New Roman" w:cs="Times New Roman"/>
          <w:sz w:val="24"/>
          <w:szCs w:val="24"/>
        </w:rPr>
        <w:t xml:space="preserve">– a képzési költségek megtérülnek a munkavégzés mennyiségén és minőségén keresztül –, és </w:t>
      </w:r>
      <w:r w:rsidR="00C40215">
        <w:rPr>
          <w:rFonts w:ascii="Times New Roman" w:hAnsi="Times New Roman" w:cs="Times New Roman"/>
          <w:sz w:val="24"/>
          <w:szCs w:val="24"/>
        </w:rPr>
        <w:t>az alkalmazottak is elégedettek a vállalat ált</w:t>
      </w:r>
      <w:r w:rsidR="00684877">
        <w:rPr>
          <w:rFonts w:ascii="Times New Roman" w:hAnsi="Times New Roman" w:cs="Times New Roman"/>
          <w:sz w:val="24"/>
          <w:szCs w:val="24"/>
        </w:rPr>
        <w:t>al biztosított képzési lehetőségekkel.</w:t>
      </w:r>
      <w:r w:rsidR="00C4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E96" w:rsidRDefault="00684877" w:rsidP="008073D5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073D5">
        <w:rPr>
          <w:rFonts w:ascii="Times New Roman" w:hAnsi="Times New Roman" w:cs="Times New Roman"/>
          <w:i/>
          <w:sz w:val="24"/>
          <w:szCs w:val="24"/>
        </w:rPr>
        <w:t>képzés-fejlesztés</w:t>
      </w:r>
      <w:r>
        <w:rPr>
          <w:rFonts w:ascii="Times New Roman" w:hAnsi="Times New Roman" w:cs="Times New Roman"/>
          <w:sz w:val="24"/>
          <w:szCs w:val="24"/>
        </w:rPr>
        <w:t xml:space="preserve"> hosszabb távú folyamat, a jövő szervezeti kihívásaira készíti fel a munka</w:t>
      </w:r>
      <w:r w:rsidR="00197BF6">
        <w:rPr>
          <w:rFonts w:ascii="Times New Roman" w:hAnsi="Times New Roman" w:cs="Times New Roman"/>
          <w:sz w:val="24"/>
          <w:szCs w:val="24"/>
        </w:rPr>
        <w:t>vállalókat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72CA6">
        <w:rPr>
          <w:rFonts w:ascii="Times New Roman" w:hAnsi="Times New Roman" w:cs="Times New Roman"/>
          <w:sz w:val="24"/>
          <w:szCs w:val="24"/>
        </w:rPr>
        <w:t xml:space="preserve">fokozza a szervezettel való azonosulást, </w:t>
      </w:r>
      <w:r w:rsidRPr="00197BF6">
        <w:rPr>
          <w:rFonts w:ascii="Times New Roman" w:hAnsi="Times New Roman" w:cs="Times New Roman"/>
          <w:i/>
          <w:sz w:val="24"/>
          <w:szCs w:val="24"/>
        </w:rPr>
        <w:t xml:space="preserve">a karriermenedzsment </w:t>
      </w:r>
      <w:r w:rsidR="00197BF6" w:rsidRPr="00197BF6">
        <w:rPr>
          <w:rFonts w:ascii="Times New Roman" w:hAnsi="Times New Roman" w:cs="Times New Roman"/>
          <w:i/>
          <w:sz w:val="24"/>
          <w:szCs w:val="24"/>
        </w:rPr>
        <w:t>egyik központi kérdését képezi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2EEC" w:rsidRDefault="00E22EEC" w:rsidP="008073D5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EEC" w:rsidRDefault="00E22EEC" w:rsidP="008073D5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E96" w:rsidRDefault="00646E96" w:rsidP="0019236F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19236F" w:rsidRDefault="00814230" w:rsidP="0019236F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3.1.2. </w:t>
      </w:r>
      <w:r w:rsidR="004B6421">
        <w:rPr>
          <w:rFonts w:ascii="Times New Roman" w:hAnsi="Times New Roman" w:cs="Times New Roman"/>
          <w:b/>
          <w:sz w:val="24"/>
          <w:szCs w:val="24"/>
        </w:rPr>
        <w:t xml:space="preserve">Karriertervezés – </w:t>
      </w:r>
      <w:r w:rsidR="00346393">
        <w:rPr>
          <w:rFonts w:ascii="Times New Roman" w:hAnsi="Times New Roman" w:cs="Times New Roman"/>
          <w:b/>
          <w:sz w:val="24"/>
          <w:szCs w:val="24"/>
        </w:rPr>
        <w:t>k</w:t>
      </w:r>
      <w:r w:rsidR="00646E96" w:rsidRPr="0019236F">
        <w:rPr>
          <w:rFonts w:ascii="Times New Roman" w:hAnsi="Times New Roman" w:cs="Times New Roman"/>
          <w:b/>
          <w:sz w:val="24"/>
          <w:szCs w:val="24"/>
        </w:rPr>
        <w:t>arriermenedzsment</w:t>
      </w:r>
    </w:p>
    <w:p w:rsidR="00F15032" w:rsidRPr="008E4A44" w:rsidRDefault="0019236F" w:rsidP="0019236F">
      <w:pPr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9236F">
        <w:rPr>
          <w:rFonts w:ascii="Times New Roman" w:eastAsia="Times New Roman" w:hAnsi="Times New Roman"/>
          <w:sz w:val="24"/>
          <w:szCs w:val="24"/>
          <w:lang w:eastAsia="en-GB"/>
        </w:rPr>
        <w:t>Az utóbbi években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 szervezetek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újragondolják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 korábbi em</w:t>
      </w:r>
      <w:r w:rsidR="008E4A44">
        <w:rPr>
          <w:rFonts w:ascii="Times New Roman" w:eastAsia="Times New Roman" w:hAnsi="Times New Roman"/>
          <w:sz w:val="24"/>
          <w:szCs w:val="24"/>
          <w:lang w:eastAsia="en-GB"/>
        </w:rPr>
        <w:t>beri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erőforrás</w:t>
      </w:r>
      <w:r w:rsidR="008E4A44">
        <w:rPr>
          <w:rFonts w:ascii="Times New Roman" w:eastAsia="Times New Roman" w:hAnsi="Times New Roman"/>
          <w:sz w:val="24"/>
          <w:szCs w:val="24"/>
          <w:lang w:eastAsia="en-GB"/>
        </w:rPr>
        <w:t>-gazdálkodási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8E4A44">
        <w:rPr>
          <w:rFonts w:ascii="Times New Roman" w:eastAsia="Times New Roman" w:hAnsi="Times New Roman"/>
          <w:sz w:val="24"/>
          <w:szCs w:val="24"/>
          <w:lang w:eastAsia="en-GB"/>
        </w:rPr>
        <w:t>stratégiájukat, s</w:t>
      </w:r>
      <w:r w:rsidR="00C336AC">
        <w:rPr>
          <w:rFonts w:ascii="Times New Roman" w:eastAsia="Times New Roman" w:hAnsi="Times New Roman"/>
          <w:sz w:val="24"/>
          <w:szCs w:val="24"/>
          <w:lang w:eastAsia="en-GB"/>
        </w:rPr>
        <w:t xml:space="preserve"> egyre</w:t>
      </w:r>
      <w:r w:rsid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 nagyobb hangsúlyt helyeznek a tehetséges munkaerő felismerésére, fejlesztésére/képzésére és megtartására. </w:t>
      </w:r>
      <w:r w:rsidR="00F15032" w:rsidRP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A belső </w:t>
      </w:r>
      <w:r w:rsidR="00E31C0A">
        <w:rPr>
          <w:rFonts w:ascii="Times New Roman" w:eastAsia="Times New Roman" w:hAnsi="Times New Roman"/>
          <w:sz w:val="24"/>
          <w:szCs w:val="24"/>
          <w:lang w:eastAsia="en-GB"/>
        </w:rPr>
        <w:t xml:space="preserve">(vállalati) </w:t>
      </w:r>
      <w:r w:rsidR="00F15032" w:rsidRP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munkaerőpiacon a </w:t>
      </w:r>
      <w:r w:rsidR="00F15032" w:rsidRPr="008E4A44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munkavállalók</w:t>
      </w:r>
      <w:r w:rsidR="00F15032" w:rsidRP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F15032" w:rsidRPr="008E4A44">
        <w:rPr>
          <w:rFonts w:ascii="Times New Roman" w:eastAsia="Times New Roman" w:hAnsi="Times New Roman"/>
          <w:b/>
          <w:i/>
          <w:sz w:val="24"/>
          <w:szCs w:val="24"/>
          <w:lang w:eastAsia="en-GB"/>
        </w:rPr>
        <w:t>szegmentáció</w:t>
      </w:r>
      <w:r w:rsidR="00F15032" w:rsidRPr="008E4A44">
        <w:rPr>
          <w:rFonts w:ascii="Times New Roman" w:eastAsia="Times New Roman" w:hAnsi="Times New Roman"/>
          <w:sz w:val="24"/>
          <w:szCs w:val="24"/>
          <w:lang w:eastAsia="en-GB"/>
        </w:rPr>
        <w:t>ja valósul meg, s a különböző alkalmazotti rétegek irányába differenciált személyzeti politikát folytatnak a vállalatnál, mivel az egyes rétegeknek eltérő a karrierigénye és az érdekérvényesítési képessége. A szakértői vélemények szerint az emberi erőforrások felértékelődésével a munkavállalók közötti differenciálódás két domináns csoportra osztja a munkavállalók tömegét:</w:t>
      </w:r>
    </w:p>
    <w:p w:rsidR="00F15032" w:rsidRPr="008E4A44" w:rsidRDefault="00F15032" w:rsidP="0019236F">
      <w:pPr>
        <w:numPr>
          <w:ilvl w:val="0"/>
          <w:numId w:val="2"/>
        </w:numPr>
        <w:spacing w:before="60" w:after="0" w:line="264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E4A44">
        <w:rPr>
          <w:rFonts w:ascii="Times New Roman" w:eastAsia="Times New Roman" w:hAnsi="Times New Roman"/>
          <w:i/>
          <w:sz w:val="24"/>
          <w:szCs w:val="24"/>
          <w:lang w:eastAsia="en-GB"/>
        </w:rPr>
        <w:lastRenderedPageBreak/>
        <w:t xml:space="preserve">egyik csoportba </w:t>
      </w:r>
      <w:r w:rsidRPr="008E4A44">
        <w:rPr>
          <w:rFonts w:ascii="Times New Roman" w:eastAsia="Times New Roman" w:hAnsi="Times New Roman"/>
          <w:sz w:val="24"/>
          <w:szCs w:val="24"/>
          <w:lang w:eastAsia="en-GB"/>
        </w:rPr>
        <w:t>tartozik a speciális ismeretekkel rendelkező</w:t>
      </w:r>
      <w:r w:rsidR="00742C6C">
        <w:rPr>
          <w:rFonts w:ascii="Times New Roman" w:eastAsia="Times New Roman" w:hAnsi="Times New Roman"/>
          <w:sz w:val="24"/>
          <w:szCs w:val="24"/>
          <w:lang w:eastAsia="en-GB"/>
        </w:rPr>
        <w:t>, magasan képzett, kvalifikált</w:t>
      </w:r>
      <w:r w:rsidRP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 munkavállalók viszonylag szűk köre, akik a vállalat számára nélkülözhetetlenek, megtartásuk kiemelt érdek, mivel nehezebben pótolhatóak,</w:t>
      </w:r>
    </w:p>
    <w:p w:rsidR="00F15032" w:rsidRPr="008E4A44" w:rsidRDefault="00F15032" w:rsidP="0019236F">
      <w:pPr>
        <w:numPr>
          <w:ilvl w:val="0"/>
          <w:numId w:val="2"/>
        </w:numPr>
        <w:spacing w:before="60" w:line="264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E4A44">
        <w:rPr>
          <w:rFonts w:ascii="Times New Roman" w:eastAsia="Times New Roman" w:hAnsi="Times New Roman"/>
          <w:i/>
          <w:sz w:val="24"/>
          <w:szCs w:val="24"/>
          <w:lang w:eastAsia="en-GB"/>
        </w:rPr>
        <w:t>másik csoportba</w:t>
      </w:r>
      <w:r w:rsidRP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 tartozik a „többi” munkavállaló a vállalatnál, akik már könnyebben helyettesíthetőek. Ez a munkavállalói réteg a technikai és a szervezeti fejlettség következtében automatikusan elsajátítható feladatokat végez, </w:t>
      </w:r>
      <w:r w:rsidR="0019236F" w:rsidRPr="008E4A44">
        <w:rPr>
          <w:rFonts w:ascii="Times New Roman" w:eastAsia="Times New Roman" w:hAnsi="Times New Roman"/>
          <w:sz w:val="24"/>
          <w:szCs w:val="24"/>
          <w:lang w:eastAsia="en-GB"/>
        </w:rPr>
        <w:t xml:space="preserve">ez jellemző </w:t>
      </w:r>
      <w:r w:rsidRPr="008E4A44">
        <w:rPr>
          <w:rFonts w:ascii="Times New Roman" w:eastAsia="Times New Roman" w:hAnsi="Times New Roman"/>
          <w:sz w:val="24"/>
          <w:szCs w:val="24"/>
          <w:lang w:eastAsia="en-GB"/>
        </w:rPr>
        <w:t>még magasabb fokú szakképzettség esetében is.</w:t>
      </w:r>
    </w:p>
    <w:p w:rsidR="004731E6" w:rsidRDefault="00346393" w:rsidP="006971BB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Napjainkban a szervezeten belüli karrier biztosítása a kulcsfontosságú,</w:t>
      </w:r>
      <w:r w:rsidR="00B8534E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kvalifikált alkalmazottak megtartásának egyik fő eszközévé, lényeges motivációs erővé vált a fejlett piacgazdaságú országokban. A multinacionális cégek egy részénél </w:t>
      </w:r>
      <w:r w:rsidR="00021C60">
        <w:rPr>
          <w:rFonts w:ascii="Times New Roman" w:hAnsi="Times New Roman" w:cs="Times New Roman"/>
          <w:sz w:val="24"/>
          <w:szCs w:val="24"/>
        </w:rPr>
        <w:t>a karriertervezés képezi az emberi</w:t>
      </w:r>
      <w:r w:rsidR="00021C60">
        <w:rPr>
          <w:rFonts w:ascii="Times New Roman" w:hAnsi="Times New Roman" w:cs="Times New Roman"/>
          <w:sz w:val="24"/>
          <w:szCs w:val="24"/>
        </w:rPr>
        <w:softHyphen/>
        <w:t xml:space="preserve">erőforrás-menedzsment központi elemét. Ez jellemző a Magyarországon működő külföldi tulajdonú kereskedelmi láncokra is. A Tesco </w:t>
      </w:r>
      <w:r w:rsidR="00E77622">
        <w:rPr>
          <w:rFonts w:ascii="Times New Roman" w:hAnsi="Times New Roman" w:cs="Times New Roman"/>
          <w:sz w:val="24"/>
          <w:szCs w:val="24"/>
        </w:rPr>
        <w:t xml:space="preserve">és a Metro </w:t>
      </w:r>
      <w:r w:rsidR="00021C60">
        <w:rPr>
          <w:rFonts w:ascii="Times New Roman" w:hAnsi="Times New Roman" w:cs="Times New Roman"/>
          <w:sz w:val="24"/>
          <w:szCs w:val="24"/>
        </w:rPr>
        <w:t xml:space="preserve">például a felsőfokú végzettséggel rendelkező </w:t>
      </w:r>
      <w:proofErr w:type="spellStart"/>
      <w:r w:rsidR="00021C60">
        <w:rPr>
          <w:rFonts w:ascii="Times New Roman" w:hAnsi="Times New Roman" w:cs="Times New Roman"/>
          <w:sz w:val="24"/>
          <w:szCs w:val="24"/>
        </w:rPr>
        <w:t>alkalmazottai</w:t>
      </w:r>
      <w:r w:rsidR="00E77622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021C60">
        <w:rPr>
          <w:rFonts w:ascii="Times New Roman" w:hAnsi="Times New Roman" w:cs="Times New Roman"/>
          <w:sz w:val="24"/>
          <w:szCs w:val="24"/>
        </w:rPr>
        <w:t xml:space="preserve"> részére karrierlehetőséget biztosít</w:t>
      </w:r>
      <w:r w:rsidR="00E77622">
        <w:rPr>
          <w:rFonts w:ascii="Times New Roman" w:hAnsi="Times New Roman" w:cs="Times New Roman"/>
          <w:sz w:val="24"/>
          <w:szCs w:val="24"/>
        </w:rPr>
        <w:t>anak nemzetközi hálózatuk</w:t>
      </w:r>
      <w:r w:rsidR="00021C60">
        <w:rPr>
          <w:rFonts w:ascii="Times New Roman" w:hAnsi="Times New Roman" w:cs="Times New Roman"/>
          <w:sz w:val="24"/>
          <w:szCs w:val="24"/>
        </w:rPr>
        <w:t>ban</w:t>
      </w:r>
      <w:r w:rsidR="00C71651">
        <w:rPr>
          <w:rFonts w:ascii="Times New Roman" w:hAnsi="Times New Roman" w:cs="Times New Roman"/>
          <w:sz w:val="24"/>
          <w:szCs w:val="24"/>
        </w:rPr>
        <w:t xml:space="preserve">, </w:t>
      </w:r>
      <w:r w:rsidR="001E6C06">
        <w:rPr>
          <w:rFonts w:ascii="Times New Roman" w:hAnsi="Times New Roman" w:cs="Times New Roman"/>
          <w:sz w:val="24"/>
          <w:szCs w:val="24"/>
        </w:rPr>
        <w:t xml:space="preserve">s </w:t>
      </w:r>
      <w:r w:rsidR="00C71651">
        <w:rPr>
          <w:rFonts w:ascii="Times New Roman" w:hAnsi="Times New Roman" w:cs="Times New Roman"/>
          <w:sz w:val="24"/>
          <w:szCs w:val="24"/>
        </w:rPr>
        <w:t>a toborzási hirdetései</w:t>
      </w:r>
      <w:r w:rsidR="00E77622">
        <w:rPr>
          <w:rFonts w:ascii="Times New Roman" w:hAnsi="Times New Roman" w:cs="Times New Roman"/>
          <w:sz w:val="24"/>
          <w:szCs w:val="24"/>
        </w:rPr>
        <w:t>k</w:t>
      </w:r>
      <w:r w:rsidR="00C71651">
        <w:rPr>
          <w:rFonts w:ascii="Times New Roman" w:hAnsi="Times New Roman" w:cs="Times New Roman"/>
          <w:sz w:val="24"/>
          <w:szCs w:val="24"/>
        </w:rPr>
        <w:t>ben ez kiemelt szempontként szerepel</w:t>
      </w:r>
      <w:r w:rsidR="00021C60">
        <w:rPr>
          <w:rFonts w:ascii="Times New Roman" w:hAnsi="Times New Roman" w:cs="Times New Roman"/>
          <w:sz w:val="24"/>
          <w:szCs w:val="24"/>
        </w:rPr>
        <w:t>.</w:t>
      </w:r>
    </w:p>
    <w:p w:rsidR="00FC0FDE" w:rsidRDefault="00FC0FDE" w:rsidP="006971BB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C0FDE">
        <w:rPr>
          <w:rFonts w:ascii="Times New Roman" w:hAnsi="Times New Roman" w:cs="Times New Roman"/>
          <w:i/>
          <w:sz w:val="24"/>
          <w:szCs w:val="24"/>
        </w:rPr>
        <w:t>A karriermenedzsmentben a humánstratégia központi kérdése a munkatársak karrierjének gondozása.</w:t>
      </w:r>
      <w:r>
        <w:rPr>
          <w:rFonts w:ascii="Times New Roman" w:hAnsi="Times New Roman" w:cs="Times New Roman"/>
          <w:sz w:val="24"/>
          <w:szCs w:val="24"/>
        </w:rPr>
        <w:t xml:space="preserve"> A karriermenedzsment egy </w:t>
      </w:r>
      <w:r w:rsidRPr="005464D7">
        <w:rPr>
          <w:rFonts w:ascii="Times New Roman" w:hAnsi="Times New Roman" w:cs="Times New Roman"/>
          <w:i/>
          <w:sz w:val="24"/>
          <w:szCs w:val="24"/>
        </w:rPr>
        <w:t>új szempontú emberierőforrás-menedzsment</w:t>
      </w:r>
      <w:r>
        <w:rPr>
          <w:rFonts w:ascii="Times New Roman" w:hAnsi="Times New Roman" w:cs="Times New Roman"/>
          <w:sz w:val="24"/>
          <w:szCs w:val="24"/>
        </w:rPr>
        <w:t>, aminek vezérlőelve a minőségi munkaerő vonzása, megtartása, motiválása és fejlesztése a szervezeti stratégiai célok teljesítése érdekében.</w:t>
      </w:r>
      <w:r w:rsidR="005464D7">
        <w:rPr>
          <w:rFonts w:ascii="Times New Roman" w:hAnsi="Times New Roman" w:cs="Times New Roman"/>
          <w:sz w:val="24"/>
          <w:szCs w:val="24"/>
        </w:rPr>
        <w:t xml:space="preserve"> Magában foglalja tehát munkaerő vállalaton belüli mozgáspályáját – karrier útját –, vagyis a munkaerő felvételétől és munkába állásától kezdve a vállalati belső munkaerőpiaco</w:t>
      </w:r>
      <w:r w:rsidR="00B8534E">
        <w:rPr>
          <w:rFonts w:ascii="Times New Roman" w:hAnsi="Times New Roman" w:cs="Times New Roman"/>
          <w:sz w:val="24"/>
          <w:szCs w:val="24"/>
        </w:rPr>
        <w:t>n zajló események irányításán, valamint</w:t>
      </w:r>
      <w:r w:rsidR="005464D7">
        <w:rPr>
          <w:rFonts w:ascii="Times New Roman" w:hAnsi="Times New Roman" w:cs="Times New Roman"/>
          <w:sz w:val="24"/>
          <w:szCs w:val="24"/>
        </w:rPr>
        <w:t xml:space="preserve"> koordinálásán át a munkaerő szervezetből való kilépéséig tartó folyamatot.</w:t>
      </w:r>
      <w:r w:rsidR="00B8534E">
        <w:rPr>
          <w:rFonts w:ascii="Times New Roman" w:hAnsi="Times New Roman" w:cs="Times New Roman"/>
          <w:sz w:val="24"/>
          <w:szCs w:val="24"/>
        </w:rPr>
        <w:t xml:space="preserve"> „A karriermenedzsment alapú gondolkodás révén lehetőség nyílik az alkalmazottak képességeinek jobb kihasználására, a kompetenciáik fejlesztésére, a szervezet iránti elkötelezettségük növelésére, s a szervezeti kultúra fejlesztésére”. (</w:t>
      </w:r>
      <w:r w:rsidR="00B8534E" w:rsidRPr="00000940">
        <w:rPr>
          <w:rFonts w:ascii="Times New Roman" w:hAnsi="Times New Roman" w:cs="Times New Roman"/>
          <w:i/>
          <w:sz w:val="24"/>
          <w:szCs w:val="24"/>
        </w:rPr>
        <w:t xml:space="preserve">Bokor </w:t>
      </w:r>
      <w:proofErr w:type="spellStart"/>
      <w:r w:rsidR="00B8534E" w:rsidRPr="00000940">
        <w:rPr>
          <w:rFonts w:ascii="Times New Roman" w:hAnsi="Times New Roman" w:cs="Times New Roman"/>
          <w:i/>
          <w:sz w:val="24"/>
          <w:szCs w:val="24"/>
        </w:rPr>
        <w:t>et</w:t>
      </w:r>
      <w:proofErr w:type="spellEnd"/>
      <w:r w:rsidR="00B8534E" w:rsidRPr="00000940">
        <w:rPr>
          <w:rFonts w:ascii="Times New Roman" w:hAnsi="Times New Roman" w:cs="Times New Roman"/>
          <w:i/>
          <w:sz w:val="24"/>
          <w:szCs w:val="24"/>
        </w:rPr>
        <w:t xml:space="preserve"> al.,</w:t>
      </w:r>
      <w:r w:rsidR="00B8534E">
        <w:rPr>
          <w:rFonts w:ascii="Times New Roman" w:hAnsi="Times New Roman" w:cs="Times New Roman"/>
          <w:sz w:val="24"/>
          <w:szCs w:val="24"/>
        </w:rPr>
        <w:t xml:space="preserve"> 2014. 65. old.) A sikeres karriermenedzsment növeli a szervezet alkalmazkodóképességét </w:t>
      </w:r>
      <w:r w:rsidR="00000940">
        <w:rPr>
          <w:rFonts w:ascii="Times New Roman" w:hAnsi="Times New Roman" w:cs="Times New Roman"/>
          <w:sz w:val="24"/>
          <w:szCs w:val="24"/>
        </w:rPr>
        <w:t>a gazdasági változásokhoz</w:t>
      </w:r>
      <w:r w:rsidR="001E6C06">
        <w:rPr>
          <w:rFonts w:ascii="Times New Roman" w:hAnsi="Times New Roman" w:cs="Times New Roman"/>
          <w:sz w:val="24"/>
          <w:szCs w:val="24"/>
        </w:rPr>
        <w:t xml:space="preserve"> és emeli</w:t>
      </w:r>
      <w:r w:rsidR="00B8534E">
        <w:rPr>
          <w:rFonts w:ascii="Times New Roman" w:hAnsi="Times New Roman" w:cs="Times New Roman"/>
          <w:sz w:val="24"/>
          <w:szCs w:val="24"/>
        </w:rPr>
        <w:t xml:space="preserve"> a cég hírnevét, valamint </w:t>
      </w:r>
      <w:r w:rsidR="001E6C06">
        <w:rPr>
          <w:rFonts w:ascii="Times New Roman" w:hAnsi="Times New Roman" w:cs="Times New Roman"/>
          <w:sz w:val="24"/>
          <w:szCs w:val="24"/>
        </w:rPr>
        <w:t xml:space="preserve">támogatja </w:t>
      </w:r>
      <w:r w:rsidR="00B8534E">
        <w:rPr>
          <w:rFonts w:ascii="Times New Roman" w:hAnsi="Times New Roman" w:cs="Times New Roman"/>
          <w:sz w:val="24"/>
          <w:szCs w:val="24"/>
        </w:rPr>
        <w:t>az értékes munkatársak megtartását bármely munkakörben.</w:t>
      </w:r>
    </w:p>
    <w:p w:rsidR="00711824" w:rsidRDefault="00937D85" w:rsidP="00E22EEC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karriermenedzsment feladata a szervezeti stratégiai céloknak megfelelő munkahelyi és munkaköri követelmények meghatározása</w:t>
      </w:r>
      <w:r w:rsidR="007C3E01">
        <w:rPr>
          <w:rFonts w:ascii="Times New Roman" w:hAnsi="Times New Roman" w:cs="Times New Roman"/>
          <w:sz w:val="24"/>
          <w:szCs w:val="24"/>
        </w:rPr>
        <w:t xml:space="preserve">, </w:t>
      </w:r>
      <w:r w:rsidR="00B8534E">
        <w:rPr>
          <w:rFonts w:ascii="Times New Roman" w:hAnsi="Times New Roman" w:cs="Times New Roman"/>
          <w:sz w:val="24"/>
          <w:szCs w:val="24"/>
        </w:rPr>
        <w:t>továbbá</w:t>
      </w:r>
      <w:r w:rsidR="007C3E01">
        <w:rPr>
          <w:rFonts w:ascii="Times New Roman" w:hAnsi="Times New Roman" w:cs="Times New Roman"/>
          <w:sz w:val="24"/>
          <w:szCs w:val="24"/>
        </w:rPr>
        <w:t xml:space="preserve"> a munkavállalók </w:t>
      </w:r>
      <w:r w:rsidR="00C71651">
        <w:rPr>
          <w:rFonts w:ascii="Times New Roman" w:hAnsi="Times New Roman" w:cs="Times New Roman"/>
          <w:sz w:val="24"/>
          <w:szCs w:val="24"/>
        </w:rPr>
        <w:t>karrier</w:t>
      </w:r>
      <w:r w:rsidR="007C3E01">
        <w:rPr>
          <w:rFonts w:ascii="Times New Roman" w:hAnsi="Times New Roman" w:cs="Times New Roman"/>
          <w:sz w:val="24"/>
          <w:szCs w:val="24"/>
        </w:rPr>
        <w:t>igényeivel való összeegyeztetése.</w:t>
      </w:r>
    </w:p>
    <w:p w:rsidR="00817607" w:rsidRDefault="001A43CF" w:rsidP="006971BB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komplex </w:t>
      </w:r>
      <w:r w:rsidRPr="001A43CF">
        <w:rPr>
          <w:rFonts w:ascii="Times New Roman" w:hAnsi="Times New Roman" w:cs="Times New Roman"/>
          <w:i/>
          <w:sz w:val="24"/>
          <w:szCs w:val="24"/>
        </w:rPr>
        <w:t>szervezeti karriertervezés</w:t>
      </w:r>
      <w:r>
        <w:rPr>
          <w:rFonts w:ascii="Times New Roman" w:hAnsi="Times New Roman" w:cs="Times New Roman"/>
          <w:sz w:val="24"/>
          <w:szCs w:val="24"/>
        </w:rPr>
        <w:t xml:space="preserve"> elsődleges célja, vezérelve az üzleti sikert leginkább elősegítő munkaerő számára a megfelelő karrier (pozíciók, szakmai előmenetel) biztosítása. A komplex szervezeti karriertervezés/karriergondozás funkciói azonosak az emberi</w:t>
      </w:r>
      <w:r w:rsidR="00611B25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erőforrás-gazdálkodás funkcióival, azonban </w:t>
      </w:r>
      <w:r w:rsidR="00711824">
        <w:rPr>
          <w:rFonts w:ascii="Times New Roman" w:hAnsi="Times New Roman" w:cs="Times New Roman"/>
          <w:sz w:val="24"/>
          <w:szCs w:val="24"/>
        </w:rPr>
        <w:t xml:space="preserve">az egyes funkcióknál a karrierszempontokat részesíti előnybe. </w:t>
      </w:r>
      <w:r w:rsidR="00817607">
        <w:rPr>
          <w:rFonts w:ascii="Times New Roman" w:hAnsi="Times New Roman" w:cs="Times New Roman"/>
          <w:sz w:val="24"/>
          <w:szCs w:val="24"/>
        </w:rPr>
        <w:t>A szervezeti karrierfejlesztés feltételezi az alkalmazottak adottságainak és igényeinek megismerését, így</w:t>
      </w:r>
      <w:r>
        <w:rPr>
          <w:rFonts w:ascii="Times New Roman" w:hAnsi="Times New Roman" w:cs="Times New Roman"/>
          <w:sz w:val="24"/>
          <w:szCs w:val="24"/>
        </w:rPr>
        <w:t xml:space="preserve"> többek között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iskolázottságukat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nyelvtudásukat, képességeiket, érdeklődésüket, ambícióikat. </w:t>
      </w:r>
      <w:r w:rsidR="0084254E">
        <w:rPr>
          <w:rFonts w:ascii="Times New Roman" w:hAnsi="Times New Roman" w:cs="Times New Roman"/>
          <w:sz w:val="24"/>
          <w:szCs w:val="24"/>
        </w:rPr>
        <w:t xml:space="preserve">Szükséges továbbá a teljesítményértékelési rendszer folyamatos működtetése, a szervezeti célokat preferáló ösztönzési-javadalmazási rendszer megvalósítása, az oktatási-képzési rendszer fejlesztése, valamint az igényeknek megfelelő karrierlépcsők kiépítése. </w:t>
      </w:r>
      <w:r w:rsidR="00E51B0A">
        <w:rPr>
          <w:rFonts w:ascii="Times New Roman" w:hAnsi="Times New Roman" w:cs="Times New Roman"/>
          <w:sz w:val="24"/>
          <w:szCs w:val="24"/>
        </w:rPr>
        <w:t>A szervezeti karriertervet általában az egyes szervezeti egységek közvetlen vezetői és a HR-menedzserek együtt dolgozzák</w:t>
      </w:r>
      <w:r w:rsidR="00000940">
        <w:rPr>
          <w:rFonts w:ascii="Times New Roman" w:hAnsi="Times New Roman" w:cs="Times New Roman"/>
          <w:sz w:val="24"/>
          <w:szCs w:val="24"/>
        </w:rPr>
        <w:t xml:space="preserve"> ki</w:t>
      </w:r>
      <w:r w:rsidR="00E51B0A">
        <w:rPr>
          <w:rFonts w:ascii="Times New Roman" w:hAnsi="Times New Roman" w:cs="Times New Roman"/>
          <w:sz w:val="24"/>
          <w:szCs w:val="24"/>
        </w:rPr>
        <w:t xml:space="preserve">, s az </w:t>
      </w:r>
      <w:proofErr w:type="spellStart"/>
      <w:r w:rsidR="00E51B0A">
        <w:rPr>
          <w:rFonts w:ascii="Times New Roman" w:hAnsi="Times New Roman" w:cs="Times New Roman"/>
          <w:sz w:val="24"/>
          <w:szCs w:val="24"/>
        </w:rPr>
        <w:t>alkalmazottai</w:t>
      </w:r>
      <w:r w:rsidR="00000940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000940">
        <w:rPr>
          <w:rFonts w:ascii="Times New Roman" w:hAnsi="Times New Roman" w:cs="Times New Roman"/>
          <w:sz w:val="24"/>
          <w:szCs w:val="24"/>
        </w:rPr>
        <w:t xml:space="preserve"> egyéni</w:t>
      </w:r>
      <w:r w:rsidR="00E51B0A">
        <w:rPr>
          <w:rFonts w:ascii="Times New Roman" w:hAnsi="Times New Roman" w:cs="Times New Roman"/>
          <w:sz w:val="24"/>
          <w:szCs w:val="24"/>
        </w:rPr>
        <w:t xml:space="preserve"> karrierfejlesztési tervének elkészítését különböző szolgáltatások nyújtásával segítik. Ilyen szolgáltatások a karrier</w:t>
      </w:r>
      <w:r w:rsidR="00C26CF5">
        <w:rPr>
          <w:rFonts w:ascii="Times New Roman" w:hAnsi="Times New Roman" w:cs="Times New Roman"/>
          <w:sz w:val="24"/>
          <w:szCs w:val="24"/>
        </w:rPr>
        <w:t>-</w:t>
      </w:r>
      <w:r w:rsidR="00E51B0A">
        <w:rPr>
          <w:rFonts w:ascii="Times New Roman" w:hAnsi="Times New Roman" w:cs="Times New Roman"/>
          <w:sz w:val="24"/>
          <w:szCs w:val="24"/>
        </w:rPr>
        <w:t>tanácsadás, a számítógépes karriertervezési programok, a tájé</w:t>
      </w:r>
      <w:r w:rsidR="00C26CF5">
        <w:rPr>
          <w:rFonts w:ascii="Times New Roman" w:hAnsi="Times New Roman" w:cs="Times New Roman"/>
          <w:sz w:val="24"/>
          <w:szCs w:val="24"/>
        </w:rPr>
        <w:t>k</w:t>
      </w:r>
      <w:r w:rsidR="00E51B0A">
        <w:rPr>
          <w:rFonts w:ascii="Times New Roman" w:hAnsi="Times New Roman" w:cs="Times New Roman"/>
          <w:sz w:val="24"/>
          <w:szCs w:val="24"/>
        </w:rPr>
        <w:t>oztatási központok működtetése st</w:t>
      </w:r>
      <w:r w:rsidR="00C26CF5">
        <w:rPr>
          <w:rFonts w:ascii="Times New Roman" w:hAnsi="Times New Roman" w:cs="Times New Roman"/>
          <w:sz w:val="24"/>
          <w:szCs w:val="24"/>
        </w:rPr>
        <w:t>b</w:t>
      </w:r>
      <w:r w:rsidR="00E51B0A">
        <w:rPr>
          <w:rFonts w:ascii="Times New Roman" w:hAnsi="Times New Roman" w:cs="Times New Roman"/>
          <w:sz w:val="24"/>
          <w:szCs w:val="24"/>
        </w:rPr>
        <w:t xml:space="preserve">. </w:t>
      </w:r>
      <w:r w:rsidR="00711824" w:rsidRPr="00E51B0A">
        <w:rPr>
          <w:rFonts w:ascii="Times New Roman" w:hAnsi="Times New Roman" w:cs="Times New Roman"/>
          <w:i/>
          <w:sz w:val="24"/>
          <w:szCs w:val="24"/>
        </w:rPr>
        <w:t xml:space="preserve">A szervezetek elsődlegesen az egyéni karrierjükért felelősséget vállaló, </w:t>
      </w:r>
      <w:r w:rsidR="00E51B0A">
        <w:rPr>
          <w:rFonts w:ascii="Times New Roman" w:hAnsi="Times New Roman" w:cs="Times New Roman"/>
          <w:i/>
          <w:sz w:val="24"/>
          <w:szCs w:val="24"/>
        </w:rPr>
        <w:t xml:space="preserve">a szervezeten belül </w:t>
      </w:r>
      <w:r w:rsidR="00711824" w:rsidRPr="00E51B0A">
        <w:rPr>
          <w:rFonts w:ascii="Times New Roman" w:hAnsi="Times New Roman" w:cs="Times New Roman"/>
          <w:i/>
          <w:sz w:val="24"/>
          <w:szCs w:val="24"/>
        </w:rPr>
        <w:t>váltani képes munkaerőt preferálják.</w:t>
      </w:r>
    </w:p>
    <w:p w:rsidR="008E4A44" w:rsidRDefault="0052071C" w:rsidP="006971BB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Pr="0052071C">
        <w:rPr>
          <w:rFonts w:ascii="Times New Roman" w:hAnsi="Times New Roman" w:cs="Times New Roman"/>
          <w:i/>
          <w:sz w:val="24"/>
          <w:szCs w:val="24"/>
        </w:rPr>
        <w:t>egyéni karriertervezésben</w:t>
      </w:r>
      <w:r>
        <w:rPr>
          <w:rFonts w:ascii="Times New Roman" w:hAnsi="Times New Roman" w:cs="Times New Roman"/>
          <w:sz w:val="24"/>
          <w:szCs w:val="24"/>
        </w:rPr>
        <w:t xml:space="preserve"> a munkavállalók irányítják, szervezik és befolyásolják a karrierjük</w:t>
      </w:r>
      <w:r w:rsidR="006F6B7A">
        <w:rPr>
          <w:rFonts w:ascii="Times New Roman" w:hAnsi="Times New Roman" w:cs="Times New Roman"/>
          <w:sz w:val="24"/>
          <w:szCs w:val="24"/>
        </w:rPr>
        <w:t>et a szakmai pályafutásuk során, vagyis személyes fejlődési tervet készít</w:t>
      </w:r>
      <w:r w:rsidR="00000940">
        <w:rPr>
          <w:rFonts w:ascii="Times New Roman" w:hAnsi="Times New Roman" w:cs="Times New Roman"/>
          <w:sz w:val="24"/>
          <w:szCs w:val="24"/>
        </w:rPr>
        <w:t>e</w:t>
      </w:r>
      <w:r w:rsidR="006F6B7A">
        <w:rPr>
          <w:rFonts w:ascii="Times New Roman" w:hAnsi="Times New Roman" w:cs="Times New Roman"/>
          <w:sz w:val="24"/>
          <w:szCs w:val="24"/>
        </w:rPr>
        <w:t xml:space="preserve">nek. </w:t>
      </w:r>
      <w:r w:rsidR="00486E1C">
        <w:rPr>
          <w:rFonts w:ascii="Times New Roman" w:hAnsi="Times New Roman" w:cs="Times New Roman"/>
          <w:sz w:val="24"/>
          <w:szCs w:val="24"/>
        </w:rPr>
        <w:t>Az egyéni fejlődés többféle módon lehetséges, ezek formái például a munkakör-szélesítés</w:t>
      </w:r>
      <w:r w:rsidR="008073D5">
        <w:rPr>
          <w:rFonts w:ascii="Times New Roman" w:hAnsi="Times New Roman" w:cs="Times New Roman"/>
          <w:sz w:val="24"/>
          <w:szCs w:val="24"/>
        </w:rPr>
        <w:t>/gazdagítás, a</w:t>
      </w:r>
      <w:r w:rsidR="00486E1C">
        <w:rPr>
          <w:rFonts w:ascii="Times New Roman" w:hAnsi="Times New Roman" w:cs="Times New Roman"/>
          <w:sz w:val="24"/>
          <w:szCs w:val="24"/>
        </w:rPr>
        <w:t xml:space="preserve"> </w:t>
      </w:r>
      <w:r w:rsidR="008073D5">
        <w:rPr>
          <w:rFonts w:ascii="Times New Roman" w:hAnsi="Times New Roman" w:cs="Times New Roman"/>
          <w:sz w:val="24"/>
          <w:szCs w:val="24"/>
        </w:rPr>
        <w:t>képzésfejlesztési</w:t>
      </w:r>
      <w:r w:rsidR="00486E1C">
        <w:rPr>
          <w:rFonts w:ascii="Times New Roman" w:hAnsi="Times New Roman" w:cs="Times New Roman"/>
          <w:sz w:val="24"/>
          <w:szCs w:val="24"/>
        </w:rPr>
        <w:t xml:space="preserve">-tréning, a </w:t>
      </w:r>
      <w:proofErr w:type="spellStart"/>
      <w:r w:rsidR="00486E1C">
        <w:rPr>
          <w:rFonts w:ascii="Times New Roman" w:hAnsi="Times New Roman" w:cs="Times New Roman"/>
          <w:sz w:val="24"/>
          <w:szCs w:val="24"/>
        </w:rPr>
        <w:t>coaching</w:t>
      </w:r>
      <w:proofErr w:type="spellEnd"/>
      <w:r w:rsidR="00486E1C">
        <w:rPr>
          <w:rFonts w:ascii="Times New Roman" w:hAnsi="Times New Roman" w:cs="Times New Roman"/>
          <w:sz w:val="24"/>
          <w:szCs w:val="24"/>
        </w:rPr>
        <w:t xml:space="preserve"> igénybevétele, a konferencia-részvétel, a nyelvtanfolyam.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F6B7A">
        <w:rPr>
          <w:rFonts w:ascii="Times New Roman" w:hAnsi="Times New Roman" w:cs="Times New Roman"/>
          <w:sz w:val="24"/>
          <w:szCs w:val="24"/>
        </w:rPr>
        <w:t xml:space="preserve"> munkavállalók </w:t>
      </w:r>
      <w:r w:rsidR="00486E1C">
        <w:rPr>
          <w:rFonts w:ascii="Times New Roman" w:hAnsi="Times New Roman" w:cs="Times New Roman"/>
          <w:sz w:val="24"/>
          <w:szCs w:val="24"/>
        </w:rPr>
        <w:t xml:space="preserve">életpályájuk folyamán </w:t>
      </w:r>
      <w:r w:rsidR="006F6B7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ka</w:t>
      </w:r>
      <w:r w:rsidR="006F6B7A">
        <w:rPr>
          <w:rFonts w:ascii="Times New Roman" w:hAnsi="Times New Roman" w:cs="Times New Roman"/>
          <w:sz w:val="24"/>
          <w:szCs w:val="24"/>
        </w:rPr>
        <w:t>rrierdöntéseik sorozatát hoz</w:t>
      </w:r>
      <w:r>
        <w:rPr>
          <w:rFonts w:ascii="Times New Roman" w:hAnsi="Times New Roman" w:cs="Times New Roman"/>
          <w:sz w:val="24"/>
          <w:szCs w:val="24"/>
        </w:rPr>
        <w:t>zák meg, így szakképzettséget, foglalkozást, munkahelyet, munkakört választanak és módosítanak</w:t>
      </w:r>
      <w:r w:rsidR="004C6EF9">
        <w:rPr>
          <w:rFonts w:ascii="Times New Roman" w:hAnsi="Times New Roman" w:cs="Times New Roman"/>
          <w:sz w:val="24"/>
          <w:szCs w:val="24"/>
        </w:rPr>
        <w:t xml:space="preserve"> a karriercéljuk eléréséhez vagy kényszerből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6B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egyéni karrierfejlesztés akkor lehet</w:t>
      </w:r>
      <w:r w:rsidR="00486E1C">
        <w:rPr>
          <w:rFonts w:ascii="Times New Roman" w:hAnsi="Times New Roman" w:cs="Times New Roman"/>
          <w:sz w:val="24"/>
          <w:szCs w:val="24"/>
        </w:rPr>
        <w:t xml:space="preserve"> csak</w:t>
      </w:r>
      <w:r>
        <w:rPr>
          <w:rFonts w:ascii="Times New Roman" w:hAnsi="Times New Roman" w:cs="Times New Roman"/>
          <w:sz w:val="24"/>
          <w:szCs w:val="24"/>
        </w:rPr>
        <w:t xml:space="preserve"> sikeres, ha nagyfokú önismerettel, reális szakmai tervvel, kitartással és tudatossággal párosul.</w:t>
      </w:r>
      <w:r w:rsidR="00B021CA">
        <w:rPr>
          <w:rFonts w:ascii="Times New Roman" w:hAnsi="Times New Roman" w:cs="Times New Roman"/>
          <w:sz w:val="24"/>
          <w:szCs w:val="24"/>
        </w:rPr>
        <w:t xml:space="preserve"> Az egyéni karrierterv szerepe egyre fontosabb, mivel rövidül a munkahelyhez való kötődés időszaka, s fokozottabb a karriervágy a munkavállalókban.</w:t>
      </w:r>
    </w:p>
    <w:p w:rsidR="00943A0D" w:rsidRDefault="00736BB1" w:rsidP="006971BB">
      <w:pPr>
        <w:spacing w:after="0"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karriermenedzsmentben </w:t>
      </w:r>
      <w:r w:rsidRPr="00000940">
        <w:rPr>
          <w:rFonts w:ascii="Times New Roman" w:hAnsi="Times New Roman" w:cs="Times New Roman"/>
          <w:i/>
          <w:sz w:val="24"/>
          <w:szCs w:val="24"/>
        </w:rPr>
        <w:t>a minőségi, tehetséges munkaerő kiválasztására és fejlesztésére különböző irányzatok megvalósításával kísérleteznek az egyes szervezetekben</w:t>
      </w:r>
      <w:r>
        <w:rPr>
          <w:rFonts w:ascii="Times New Roman" w:hAnsi="Times New Roman" w:cs="Times New Roman"/>
          <w:sz w:val="24"/>
          <w:szCs w:val="24"/>
        </w:rPr>
        <w:t>. Az előzőekben utaltunk rá, hogy a belső munkaerőpiacon a munkavállalók szegmentációja valósul meg, s két csoport különíthető el. Ennek megfelelően a karriermenedzsment két domináns irányzata a következők szerint körvonalazható:</w:t>
      </w:r>
    </w:p>
    <w:p w:rsidR="00736BB1" w:rsidRDefault="00717272" w:rsidP="001E6C06">
      <w:pPr>
        <w:pStyle w:val="Listaszerbekezds"/>
        <w:numPr>
          <w:ilvl w:val="0"/>
          <w:numId w:val="10"/>
        </w:numPr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272">
        <w:rPr>
          <w:rFonts w:ascii="Times New Roman" w:hAnsi="Times New Roman" w:cs="Times New Roman"/>
          <w:sz w:val="24"/>
          <w:szCs w:val="24"/>
        </w:rPr>
        <w:t xml:space="preserve">Az </w:t>
      </w:r>
      <w:r w:rsidRPr="00717272">
        <w:rPr>
          <w:rFonts w:ascii="Times New Roman" w:hAnsi="Times New Roman" w:cs="Times New Roman"/>
          <w:i/>
          <w:sz w:val="24"/>
          <w:szCs w:val="24"/>
        </w:rPr>
        <w:t>egyik irányzat</w:t>
      </w:r>
      <w:r w:rsidRPr="00717272">
        <w:rPr>
          <w:rFonts w:ascii="Times New Roman" w:hAnsi="Times New Roman" w:cs="Times New Roman"/>
          <w:sz w:val="24"/>
          <w:szCs w:val="24"/>
        </w:rPr>
        <w:t xml:space="preserve"> a kiemelkedő képességű, tehetséges munkatársak (</w:t>
      </w:r>
      <w:proofErr w:type="spellStart"/>
      <w:r w:rsidRPr="00717272">
        <w:rPr>
          <w:rFonts w:ascii="Times New Roman" w:hAnsi="Times New Roman" w:cs="Times New Roman"/>
          <w:sz w:val="24"/>
          <w:szCs w:val="24"/>
        </w:rPr>
        <w:t>talent-pool</w:t>
      </w:r>
      <w:proofErr w:type="spellEnd"/>
      <w:r w:rsidRPr="00717272">
        <w:rPr>
          <w:rFonts w:ascii="Times New Roman" w:hAnsi="Times New Roman" w:cs="Times New Roman"/>
          <w:sz w:val="24"/>
          <w:szCs w:val="24"/>
        </w:rPr>
        <w:t xml:space="preserve">) </w:t>
      </w:r>
      <w:r w:rsidR="00000940" w:rsidRPr="00717272">
        <w:rPr>
          <w:rFonts w:ascii="Times New Roman" w:hAnsi="Times New Roman" w:cs="Times New Roman"/>
          <w:sz w:val="24"/>
          <w:szCs w:val="24"/>
        </w:rPr>
        <w:t xml:space="preserve">szűk </w:t>
      </w:r>
      <w:r w:rsidRPr="00717272">
        <w:rPr>
          <w:rFonts w:ascii="Times New Roman" w:hAnsi="Times New Roman" w:cs="Times New Roman"/>
          <w:sz w:val="24"/>
          <w:szCs w:val="24"/>
        </w:rPr>
        <w:t>csoportját választja ki</w:t>
      </w:r>
      <w:r>
        <w:rPr>
          <w:rFonts w:ascii="Times New Roman" w:hAnsi="Times New Roman" w:cs="Times New Roman"/>
          <w:sz w:val="24"/>
          <w:szCs w:val="24"/>
        </w:rPr>
        <w:t>, akiket célzottan szükséges fejleszteni, a szervezet készít részükre személyes fejlesztési tervet, speciális képzésben részesülnek (sokszor nemzetközi projektek keretében). Ebben az esetben a szervezet azon álláspontot képviseli, hogy nem minden munkavállaló képes egyformán hozzájárulni a vállalkozás stratégiai céljainak eléréséhez, az üzleti sikerhez, a versenyelőny fenntartásához.</w:t>
      </w:r>
    </w:p>
    <w:p w:rsidR="00717272" w:rsidRPr="00E1617D" w:rsidRDefault="00717272" w:rsidP="001E6C06">
      <w:pPr>
        <w:spacing w:before="60" w:after="0" w:line="264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717272" w:rsidRPr="00E1617D" w:rsidRDefault="00717272" w:rsidP="001E6C06">
      <w:pPr>
        <w:pStyle w:val="Listaszerbekezds"/>
        <w:numPr>
          <w:ilvl w:val="0"/>
          <w:numId w:val="10"/>
        </w:numPr>
        <w:spacing w:before="6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617D">
        <w:rPr>
          <w:rFonts w:ascii="Times New Roman" w:hAnsi="Times New Roman" w:cs="Times New Roman"/>
          <w:sz w:val="24"/>
          <w:szCs w:val="24"/>
        </w:rPr>
        <w:t xml:space="preserve">A </w:t>
      </w:r>
      <w:r w:rsidRPr="00E1617D">
        <w:rPr>
          <w:rFonts w:ascii="Times New Roman" w:hAnsi="Times New Roman" w:cs="Times New Roman"/>
          <w:i/>
          <w:sz w:val="24"/>
          <w:szCs w:val="24"/>
        </w:rPr>
        <w:t>másik irányzat</w:t>
      </w:r>
      <w:r w:rsidRPr="00E1617D">
        <w:rPr>
          <w:rFonts w:ascii="Times New Roman" w:hAnsi="Times New Roman" w:cs="Times New Roman"/>
          <w:sz w:val="24"/>
          <w:szCs w:val="24"/>
        </w:rPr>
        <w:t xml:space="preserve"> szerint a szervezet minden munkatársa tehetséges valamiben, a stratégiai célok eléréséhez</w:t>
      </w:r>
      <w:r w:rsidR="00E1617D" w:rsidRPr="00E1617D">
        <w:rPr>
          <w:rFonts w:ascii="Times New Roman" w:hAnsi="Times New Roman" w:cs="Times New Roman"/>
          <w:sz w:val="24"/>
          <w:szCs w:val="24"/>
        </w:rPr>
        <w:t xml:space="preserve"> az általuk betöltött munkakörökre is szükség van. A minőségi munka elvégzéséhez minden munkatársat </w:t>
      </w:r>
      <w:r w:rsidR="008073D5">
        <w:rPr>
          <w:rFonts w:ascii="Times New Roman" w:hAnsi="Times New Roman" w:cs="Times New Roman"/>
          <w:sz w:val="24"/>
          <w:szCs w:val="24"/>
        </w:rPr>
        <w:t xml:space="preserve">továbbképzésben </w:t>
      </w:r>
      <w:r w:rsidR="00E1617D" w:rsidRPr="00E1617D">
        <w:rPr>
          <w:rFonts w:ascii="Times New Roman" w:hAnsi="Times New Roman" w:cs="Times New Roman"/>
          <w:sz w:val="24"/>
          <w:szCs w:val="24"/>
        </w:rPr>
        <w:t>kell</w:t>
      </w:r>
      <w:r w:rsidR="008073D5">
        <w:rPr>
          <w:rFonts w:ascii="Times New Roman" w:hAnsi="Times New Roman" w:cs="Times New Roman"/>
          <w:sz w:val="24"/>
          <w:szCs w:val="24"/>
        </w:rPr>
        <w:t xml:space="preserve"> részesíteni</w:t>
      </w:r>
      <w:r w:rsidR="00E1617D" w:rsidRPr="00E1617D">
        <w:rPr>
          <w:rFonts w:ascii="Times New Roman" w:hAnsi="Times New Roman" w:cs="Times New Roman"/>
          <w:sz w:val="24"/>
          <w:szCs w:val="24"/>
        </w:rPr>
        <w:t>, s a karrierlehetőséget biztosítani kell számukra is. Összességében tehát nemcsak a vezetőkre és a magasan kvalifikált</w:t>
      </w:r>
      <w:r w:rsidR="00E1617D">
        <w:rPr>
          <w:rFonts w:ascii="Times New Roman" w:hAnsi="Times New Roman" w:cs="Times New Roman"/>
          <w:sz w:val="24"/>
          <w:szCs w:val="24"/>
        </w:rPr>
        <w:t xml:space="preserve"> szakemberekre, hanem minden munkatársra és a hierarchia minden szintjén, minden munkakörben jellemző valamilyen karrier (életpálya, előmenetel).</w:t>
      </w:r>
      <w:r w:rsidR="005C412C">
        <w:rPr>
          <w:rFonts w:ascii="Times New Roman" w:hAnsi="Times New Roman" w:cs="Times New Roman"/>
          <w:sz w:val="24"/>
          <w:szCs w:val="24"/>
        </w:rPr>
        <w:t xml:space="preserve"> Ebben az esetben a közvetlen munkahelyi vezetőnek a feladata a </w:t>
      </w:r>
      <w:proofErr w:type="spellStart"/>
      <w:r w:rsidR="005C412C">
        <w:rPr>
          <w:rFonts w:ascii="Times New Roman" w:hAnsi="Times New Roman" w:cs="Times New Roman"/>
          <w:sz w:val="24"/>
          <w:szCs w:val="24"/>
        </w:rPr>
        <w:t>beosztottaik</w:t>
      </w:r>
      <w:proofErr w:type="spellEnd"/>
      <w:r w:rsidR="005C412C">
        <w:rPr>
          <w:rFonts w:ascii="Times New Roman" w:hAnsi="Times New Roman" w:cs="Times New Roman"/>
          <w:sz w:val="24"/>
          <w:szCs w:val="24"/>
        </w:rPr>
        <w:t xml:space="preserve"> fejlesztése és az előrehaladásuk támogatása.</w:t>
      </w:r>
    </w:p>
    <w:p w:rsidR="00E1617D" w:rsidRPr="00E1617D" w:rsidRDefault="00E1617D" w:rsidP="006971BB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Napjainkban a szervezetek a </w:t>
      </w:r>
      <w:r w:rsidRPr="005C412C">
        <w:rPr>
          <w:rFonts w:ascii="Times New Roman" w:hAnsi="Times New Roman" w:cs="Times New Roman"/>
          <w:i/>
          <w:sz w:val="24"/>
          <w:szCs w:val="24"/>
        </w:rPr>
        <w:t>kétféle irányzat integrációjával próbálkoznak</w:t>
      </w:r>
      <w:r>
        <w:rPr>
          <w:rFonts w:ascii="Times New Roman" w:hAnsi="Times New Roman" w:cs="Times New Roman"/>
          <w:sz w:val="24"/>
          <w:szCs w:val="24"/>
        </w:rPr>
        <w:t>, igyekeznek minkét irányzat előnyeit érvényesíteni a gyakorlatban.</w:t>
      </w:r>
      <w:r w:rsidR="005C412C">
        <w:rPr>
          <w:rFonts w:ascii="Times New Roman" w:hAnsi="Times New Roman" w:cs="Times New Roman"/>
          <w:sz w:val="24"/>
          <w:szCs w:val="24"/>
        </w:rPr>
        <w:t xml:space="preserve"> Az első irányzat előnye, hogy a szervezet a szűkösen rendelkezésre álló fejlesztési forrásait a kiválasztott tehetségekre, a jelenlegi és a jövőben kulcspozíciót betöltő szakemberek képzésére fordíthatja. A másik irányzat előnye, hogy minden munkavállaló számára egyenlő esélyt és feltételeket </w:t>
      </w:r>
      <w:r w:rsidR="001E6C06">
        <w:rPr>
          <w:rFonts w:ascii="Times New Roman" w:hAnsi="Times New Roman" w:cs="Times New Roman"/>
          <w:sz w:val="24"/>
          <w:szCs w:val="24"/>
        </w:rPr>
        <w:t>kínál. Ezen irányzat</w:t>
      </w:r>
      <w:r w:rsidR="00CD13D0">
        <w:rPr>
          <w:rFonts w:ascii="Times New Roman" w:hAnsi="Times New Roman" w:cs="Times New Roman"/>
          <w:sz w:val="24"/>
          <w:szCs w:val="24"/>
        </w:rPr>
        <w:t xml:space="preserve"> ugyanakkor költségigényes, mivel széleskörűen </w:t>
      </w:r>
      <w:r w:rsidR="005C412C">
        <w:rPr>
          <w:rFonts w:ascii="Times New Roman" w:hAnsi="Times New Roman" w:cs="Times New Roman"/>
          <w:sz w:val="24"/>
          <w:szCs w:val="24"/>
        </w:rPr>
        <w:t>biztosít</w:t>
      </w:r>
      <w:r w:rsidR="008073D5">
        <w:rPr>
          <w:rFonts w:ascii="Times New Roman" w:hAnsi="Times New Roman" w:cs="Times New Roman"/>
          <w:sz w:val="24"/>
          <w:szCs w:val="24"/>
        </w:rPr>
        <w:t>ani kell a képzés</w:t>
      </w:r>
      <w:r w:rsidR="00CD13D0">
        <w:rPr>
          <w:rFonts w:ascii="Times New Roman" w:hAnsi="Times New Roman" w:cs="Times New Roman"/>
          <w:sz w:val="24"/>
          <w:szCs w:val="24"/>
        </w:rPr>
        <w:t xml:space="preserve">-fejlesztési lehetőségeket, a szervezeti karrierterv kidolgozását és </w:t>
      </w:r>
      <w:r w:rsidR="004C6EF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D13D0">
        <w:rPr>
          <w:rFonts w:ascii="Times New Roman" w:hAnsi="Times New Roman" w:cs="Times New Roman"/>
          <w:sz w:val="24"/>
          <w:szCs w:val="24"/>
        </w:rPr>
        <w:t>monitorizálást</w:t>
      </w:r>
      <w:proofErr w:type="spellEnd"/>
      <w:r w:rsidR="00CD13D0">
        <w:rPr>
          <w:rFonts w:ascii="Times New Roman" w:hAnsi="Times New Roman" w:cs="Times New Roman"/>
          <w:sz w:val="24"/>
          <w:szCs w:val="24"/>
        </w:rPr>
        <w:t xml:space="preserve">, </w:t>
      </w:r>
      <w:r w:rsidR="004C6EF9">
        <w:rPr>
          <w:rFonts w:ascii="Times New Roman" w:hAnsi="Times New Roman" w:cs="Times New Roman"/>
          <w:sz w:val="24"/>
          <w:szCs w:val="24"/>
        </w:rPr>
        <w:t>továbbá jelentős szervezési és koordinációs kapacitásokat köt le mind a közvetlen munkahely</w:t>
      </w:r>
      <w:r w:rsidR="001E6C06">
        <w:rPr>
          <w:rFonts w:ascii="Times New Roman" w:hAnsi="Times New Roman" w:cs="Times New Roman"/>
          <w:sz w:val="24"/>
          <w:szCs w:val="24"/>
        </w:rPr>
        <w:t>i vezetőknél, mind pedig a HR-</w:t>
      </w:r>
      <w:r w:rsidR="004C6EF9">
        <w:rPr>
          <w:rFonts w:ascii="Times New Roman" w:hAnsi="Times New Roman" w:cs="Times New Roman"/>
          <w:sz w:val="24"/>
          <w:szCs w:val="24"/>
        </w:rPr>
        <w:t xml:space="preserve">szakembereknél. </w:t>
      </w:r>
      <w:r w:rsidR="004C6EF9" w:rsidRPr="004C6EF9">
        <w:rPr>
          <w:rFonts w:ascii="Times New Roman" w:hAnsi="Times New Roman" w:cs="Times New Roman"/>
          <w:i/>
          <w:sz w:val="24"/>
          <w:szCs w:val="24"/>
        </w:rPr>
        <w:t>A mindenkor</w:t>
      </w:r>
      <w:r w:rsidR="00000940">
        <w:rPr>
          <w:rFonts w:ascii="Times New Roman" w:hAnsi="Times New Roman" w:cs="Times New Roman"/>
          <w:i/>
          <w:sz w:val="24"/>
          <w:szCs w:val="24"/>
        </w:rPr>
        <w:t>i</w:t>
      </w:r>
      <w:r w:rsidR="004C6EF9" w:rsidRPr="004C6EF9">
        <w:rPr>
          <w:rFonts w:ascii="Times New Roman" w:hAnsi="Times New Roman" w:cs="Times New Roman"/>
          <w:i/>
          <w:sz w:val="24"/>
          <w:szCs w:val="24"/>
        </w:rPr>
        <w:t xml:space="preserve"> vállalati vezetés feladata eldönteni, hogy legalább középtávon a karriertervezésben a két irányzat integrációját hogyan valósítsák meg, s a döntésükben támaszkodnak a HR-menedzsment véleményére, tanácsaira is.</w:t>
      </w:r>
      <w:r w:rsidR="004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DF0" w:rsidRDefault="00F13DF0" w:rsidP="00E22EEC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karriermenedzsmentben kialakult, egybehangzó szakértői állásfoglalás a </w:t>
      </w:r>
      <w:r w:rsidRPr="00F60F6A">
        <w:rPr>
          <w:rFonts w:ascii="Times New Roman" w:hAnsi="Times New Roman" w:cs="Times New Roman"/>
          <w:i/>
          <w:sz w:val="24"/>
          <w:szCs w:val="24"/>
        </w:rPr>
        <w:t>vezetői stílusról</w:t>
      </w:r>
      <w:r>
        <w:rPr>
          <w:rFonts w:ascii="Times New Roman" w:hAnsi="Times New Roman" w:cs="Times New Roman"/>
          <w:sz w:val="24"/>
          <w:szCs w:val="24"/>
        </w:rPr>
        <w:t xml:space="preserve"> a következő: </w:t>
      </w:r>
      <w:r w:rsidRPr="00000940">
        <w:rPr>
          <w:rFonts w:ascii="Times New Roman" w:hAnsi="Times New Roman" w:cs="Times New Roman"/>
          <w:i/>
          <w:sz w:val="24"/>
          <w:szCs w:val="24"/>
        </w:rPr>
        <w:t>fontos, hogy a különböző együtt dolgozó vezetői generációk elismerjék egymás létjogosult</w:t>
      </w:r>
      <w:r w:rsidR="006912AA" w:rsidRPr="00000940">
        <w:rPr>
          <w:rFonts w:ascii="Times New Roman" w:hAnsi="Times New Roman" w:cs="Times New Roman"/>
          <w:i/>
          <w:sz w:val="24"/>
          <w:szCs w:val="24"/>
        </w:rPr>
        <w:t>ságát az üzleti életben</w:t>
      </w:r>
      <w:r w:rsidR="006912AA">
        <w:rPr>
          <w:rFonts w:ascii="Times New Roman" w:hAnsi="Times New Roman" w:cs="Times New Roman"/>
          <w:sz w:val="24"/>
          <w:szCs w:val="24"/>
        </w:rPr>
        <w:t xml:space="preserve">. Tény azonban, hogy a 21. században a vezetői sikeresség nem </w:t>
      </w:r>
      <w:r w:rsidR="006912AA">
        <w:rPr>
          <w:rFonts w:ascii="Times New Roman" w:hAnsi="Times New Roman" w:cs="Times New Roman"/>
          <w:sz w:val="24"/>
          <w:szCs w:val="24"/>
        </w:rPr>
        <w:lastRenderedPageBreak/>
        <w:t xml:space="preserve">alapulhat csak a tekintélyen és a hierarchián, hanem elkötelezettséget, magasabb fokú szakmai önismeretet, valamint problémamegoldó, konszenzusra törekvő hozzáállást </w:t>
      </w:r>
      <w:r w:rsidR="00363564">
        <w:rPr>
          <w:rFonts w:ascii="Times New Roman" w:hAnsi="Times New Roman" w:cs="Times New Roman"/>
          <w:sz w:val="24"/>
          <w:szCs w:val="24"/>
        </w:rPr>
        <w:t>igényel</w:t>
      </w:r>
      <w:r w:rsidR="006912AA">
        <w:rPr>
          <w:rFonts w:ascii="Times New Roman" w:hAnsi="Times New Roman" w:cs="Times New Roman"/>
          <w:sz w:val="24"/>
          <w:szCs w:val="24"/>
        </w:rPr>
        <w:t>.</w:t>
      </w:r>
    </w:p>
    <w:p w:rsidR="00363564" w:rsidRDefault="00363564" w:rsidP="006971BB">
      <w:pPr>
        <w:spacing w:after="0"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6356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Covey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S. </w:t>
      </w:r>
      <w:r w:rsidRPr="00363564">
        <w:rPr>
          <w:rFonts w:ascii="Times New Roman" w:hAnsi="Times New Roman" w:cs="Times New Roman"/>
          <w:sz w:val="24"/>
          <w:szCs w:val="24"/>
        </w:rPr>
        <w:t>(1989)</w:t>
      </w:r>
      <w:r>
        <w:rPr>
          <w:rFonts w:ascii="Times New Roman" w:hAnsi="Times New Roman" w:cs="Times New Roman"/>
          <w:sz w:val="24"/>
          <w:szCs w:val="24"/>
        </w:rPr>
        <w:t xml:space="preserve"> által kidolgozott vezetési elmélet alapján a </w:t>
      </w:r>
      <w:r w:rsidRPr="00363564">
        <w:rPr>
          <w:rFonts w:ascii="Times New Roman" w:hAnsi="Times New Roman" w:cs="Times New Roman"/>
          <w:i/>
          <w:sz w:val="24"/>
          <w:szCs w:val="24"/>
        </w:rPr>
        <w:t xml:space="preserve">sikeres vezetők hét </w:t>
      </w:r>
      <w:r w:rsidR="002C0116">
        <w:rPr>
          <w:rFonts w:ascii="Times New Roman" w:hAnsi="Times New Roman" w:cs="Times New Roman"/>
          <w:i/>
          <w:sz w:val="24"/>
          <w:szCs w:val="24"/>
        </w:rPr>
        <w:t>optimális</w:t>
      </w:r>
      <w:r w:rsidRPr="00363564">
        <w:rPr>
          <w:rFonts w:ascii="Times New Roman" w:hAnsi="Times New Roman" w:cs="Times New Roman"/>
          <w:i/>
          <w:sz w:val="24"/>
          <w:szCs w:val="24"/>
        </w:rPr>
        <w:t xml:space="preserve"> tulajdonsága </w:t>
      </w:r>
      <w:r>
        <w:rPr>
          <w:rFonts w:ascii="Times New Roman" w:hAnsi="Times New Roman" w:cs="Times New Roman"/>
          <w:sz w:val="24"/>
          <w:szCs w:val="24"/>
        </w:rPr>
        <w:t>a következőkben foglalható össze (nézete jelenleg is elfogadott):</w:t>
      </w:r>
    </w:p>
    <w:p w:rsidR="00363564" w:rsidRPr="009565BC" w:rsidRDefault="009565BC" w:rsidP="009565BC">
      <w:pPr>
        <w:pStyle w:val="Listaszerbekezds"/>
        <w:numPr>
          <w:ilvl w:val="0"/>
          <w:numId w:val="8"/>
        </w:numPr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BC">
        <w:rPr>
          <w:rFonts w:ascii="Times New Roman" w:hAnsi="Times New Roman" w:cs="Times New Roman"/>
          <w:sz w:val="24"/>
          <w:szCs w:val="24"/>
        </w:rPr>
        <w:t xml:space="preserve">A </w:t>
      </w:r>
      <w:r w:rsidR="00000940">
        <w:rPr>
          <w:rFonts w:ascii="Times New Roman" w:hAnsi="Times New Roman" w:cs="Times New Roman"/>
          <w:sz w:val="24"/>
          <w:szCs w:val="24"/>
        </w:rPr>
        <w:t xml:space="preserve">vezető </w:t>
      </w:r>
      <w:r w:rsidRPr="009565BC">
        <w:rPr>
          <w:rFonts w:ascii="Times New Roman" w:hAnsi="Times New Roman" w:cs="Times New Roman"/>
          <w:sz w:val="24"/>
          <w:szCs w:val="24"/>
        </w:rPr>
        <w:t>kitűzött stratégiai céljai</w:t>
      </w:r>
      <w:r w:rsidR="00363564" w:rsidRPr="009565BC">
        <w:rPr>
          <w:rFonts w:ascii="Times New Roman" w:hAnsi="Times New Roman" w:cs="Times New Roman"/>
          <w:sz w:val="24"/>
          <w:szCs w:val="24"/>
        </w:rPr>
        <w:t xml:space="preserve"> és</w:t>
      </w:r>
      <w:r w:rsidRPr="009565BC">
        <w:rPr>
          <w:rFonts w:ascii="Times New Roman" w:hAnsi="Times New Roman" w:cs="Times New Roman"/>
          <w:sz w:val="24"/>
          <w:szCs w:val="24"/>
        </w:rPr>
        <w:t xml:space="preserve"> ezek megvalósításai reálisa</w:t>
      </w:r>
      <w:r w:rsidR="00704D33">
        <w:rPr>
          <w:rFonts w:ascii="Times New Roman" w:hAnsi="Times New Roman" w:cs="Times New Roman"/>
          <w:sz w:val="24"/>
          <w:szCs w:val="24"/>
        </w:rPr>
        <w:t>k</w:t>
      </w:r>
      <w:r w:rsidRPr="009565BC">
        <w:rPr>
          <w:rFonts w:ascii="Times New Roman" w:hAnsi="Times New Roman" w:cs="Times New Roman"/>
          <w:sz w:val="24"/>
          <w:szCs w:val="24"/>
        </w:rPr>
        <w:t>, kreatívan gondolkodik, felelősséget vállal a döntéseiért, az eredményeket képes befolyásolni – proaktív magatartás.</w:t>
      </w:r>
    </w:p>
    <w:p w:rsidR="009565BC" w:rsidRDefault="009565BC" w:rsidP="009565BC">
      <w:pPr>
        <w:pStyle w:val="Listaszerbekezds"/>
        <w:numPr>
          <w:ilvl w:val="0"/>
          <w:numId w:val="8"/>
        </w:numPr>
        <w:spacing w:before="60"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65BC">
        <w:rPr>
          <w:rFonts w:ascii="Times New Roman" w:hAnsi="Times New Roman" w:cs="Times New Roman"/>
          <w:sz w:val="24"/>
          <w:szCs w:val="24"/>
        </w:rPr>
        <w:t>A szervezeti stratégiai célok elérése motiválja a döntéseit.</w:t>
      </w:r>
    </w:p>
    <w:p w:rsidR="009565BC" w:rsidRDefault="009565BC" w:rsidP="009565BC">
      <w:pPr>
        <w:pStyle w:val="Listaszerbekezds"/>
        <w:numPr>
          <w:ilvl w:val="0"/>
          <w:numId w:val="8"/>
        </w:numPr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munkaid</w:t>
      </w:r>
      <w:r w:rsidR="00704D33">
        <w:rPr>
          <w:rFonts w:ascii="Times New Roman" w:hAnsi="Times New Roman" w:cs="Times New Roman"/>
          <w:sz w:val="24"/>
          <w:szCs w:val="24"/>
        </w:rPr>
        <w:t>ejével hatékonyan gazdálkodik,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beosztottait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erre ösztönzi, </w:t>
      </w:r>
      <w:r w:rsidR="00704D33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a fontos feladatok megoldását helyezi előtérbe.</w:t>
      </w:r>
    </w:p>
    <w:p w:rsidR="009565BC" w:rsidRDefault="009565BC" w:rsidP="009565BC">
      <w:pPr>
        <w:pStyle w:val="Listaszerbekezds"/>
        <w:numPr>
          <w:ilvl w:val="0"/>
          <w:numId w:val="8"/>
        </w:numPr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feladatok teljesítésénél elsődleges</w:t>
      </w:r>
      <w:r w:rsidR="00704D33">
        <w:rPr>
          <w:rFonts w:ascii="Times New Roman" w:hAnsi="Times New Roman" w:cs="Times New Roman"/>
          <w:sz w:val="24"/>
          <w:szCs w:val="24"/>
        </w:rPr>
        <w:t>nek tartja</w:t>
      </w:r>
      <w:r>
        <w:rPr>
          <w:rFonts w:ascii="Times New Roman" w:hAnsi="Times New Roman" w:cs="Times New Roman"/>
          <w:sz w:val="24"/>
          <w:szCs w:val="24"/>
        </w:rPr>
        <w:t xml:space="preserve"> az alkalmazottak közötti</w:t>
      </w:r>
      <w:r w:rsidR="00704D33">
        <w:rPr>
          <w:rFonts w:ascii="Times New Roman" w:hAnsi="Times New Roman" w:cs="Times New Roman"/>
          <w:sz w:val="24"/>
          <w:szCs w:val="24"/>
        </w:rPr>
        <w:t xml:space="preserve"> közös érdek megtalálását</w:t>
      </w:r>
      <w:r>
        <w:rPr>
          <w:rFonts w:ascii="Times New Roman" w:hAnsi="Times New Roman" w:cs="Times New Roman"/>
          <w:sz w:val="24"/>
          <w:szCs w:val="24"/>
        </w:rPr>
        <w:t>, valamint a pro</w:t>
      </w:r>
      <w:r w:rsidR="00704D33">
        <w:rPr>
          <w:rFonts w:ascii="Times New Roman" w:hAnsi="Times New Roman" w:cs="Times New Roman"/>
          <w:sz w:val="24"/>
          <w:szCs w:val="24"/>
        </w:rPr>
        <w:t>blémamegoldás előtérbe helyezését</w:t>
      </w:r>
      <w:r>
        <w:rPr>
          <w:rFonts w:ascii="Times New Roman" w:hAnsi="Times New Roman" w:cs="Times New Roman"/>
          <w:sz w:val="24"/>
          <w:szCs w:val="24"/>
        </w:rPr>
        <w:t xml:space="preserve">, ahol mediátori szerepet tölt be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win-win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szituáció.</w:t>
      </w:r>
    </w:p>
    <w:p w:rsidR="009565BC" w:rsidRDefault="00704D33" w:rsidP="009565BC">
      <w:pPr>
        <w:pStyle w:val="Listaszerbekezds"/>
        <w:numPr>
          <w:ilvl w:val="0"/>
          <w:numId w:val="8"/>
        </w:numPr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feladatok/problémák megoldásánál elengedhetetlennek tartja a munkatársak ötleteinek, javaslatainak a meghallgatását, és azokat figyel</w:t>
      </w:r>
      <w:r w:rsidR="00F60F6A">
        <w:rPr>
          <w:rFonts w:ascii="Times New Roman" w:hAnsi="Times New Roman" w:cs="Times New Roman"/>
          <w:sz w:val="24"/>
          <w:szCs w:val="24"/>
        </w:rPr>
        <w:t>embe veszi, ha előbbre viszik a tervezett</w:t>
      </w:r>
      <w:r>
        <w:rPr>
          <w:rFonts w:ascii="Times New Roman" w:hAnsi="Times New Roman" w:cs="Times New Roman"/>
          <w:sz w:val="24"/>
          <w:szCs w:val="24"/>
        </w:rPr>
        <w:t xml:space="preserve"> eredmény elérését.</w:t>
      </w:r>
    </w:p>
    <w:p w:rsidR="00704D33" w:rsidRDefault="00704D33" w:rsidP="009565BC">
      <w:pPr>
        <w:pStyle w:val="Listaszerbekezds"/>
        <w:numPr>
          <w:ilvl w:val="0"/>
          <w:numId w:val="8"/>
        </w:numPr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Kreatívan együttműködik mind a vezetőtársaival, mind a beosztottakkal, vagyis konstruktív kapcsolatrendszert alakít ki.</w:t>
      </w:r>
    </w:p>
    <w:p w:rsidR="00704D33" w:rsidRPr="009565BC" w:rsidRDefault="00704D33" w:rsidP="00704D33">
      <w:pPr>
        <w:pStyle w:val="Listaszerbekezds"/>
        <w:numPr>
          <w:ilvl w:val="0"/>
          <w:numId w:val="8"/>
        </w:numPr>
        <w:spacing w:before="6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kiegyensúlyozott, harmonikus és hosszabb távon is hatékony munkavégzés érdekében „megújuló” módon, stressz-mentes vezetési stílus elérése a célja. </w:t>
      </w:r>
    </w:p>
    <w:p w:rsidR="00363564" w:rsidRDefault="00363564" w:rsidP="006971BB">
      <w:pPr>
        <w:spacing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63564">
        <w:rPr>
          <w:rFonts w:ascii="Times New Roman" w:hAnsi="Times New Roman" w:cs="Times New Roman"/>
          <w:i/>
          <w:sz w:val="24"/>
          <w:szCs w:val="24"/>
        </w:rPr>
        <w:t>Collins, J. (</w:t>
      </w:r>
      <w:r>
        <w:rPr>
          <w:rFonts w:ascii="Times New Roman" w:hAnsi="Times New Roman" w:cs="Times New Roman"/>
          <w:sz w:val="24"/>
          <w:szCs w:val="24"/>
        </w:rPr>
        <w:t xml:space="preserve">2005) kutatása szerint a világ kiemelkedően sikeres vállalatainak felsővezetőit a személyes alázat jellemzi, ami szakmai eltökéltséggel és bizonyos fokú puritanizmussal kevert éleslátással ötvöződik. A </w:t>
      </w:r>
      <w:r w:rsidR="00704D33">
        <w:rPr>
          <w:rFonts w:ascii="Times New Roman" w:hAnsi="Times New Roman" w:cs="Times New Roman"/>
          <w:sz w:val="24"/>
          <w:szCs w:val="24"/>
        </w:rPr>
        <w:t>felső- és középvezetői sikere</w:t>
      </w:r>
      <w:r>
        <w:rPr>
          <w:rFonts w:ascii="Times New Roman" w:hAnsi="Times New Roman" w:cs="Times New Roman"/>
          <w:sz w:val="24"/>
          <w:szCs w:val="24"/>
        </w:rPr>
        <w:t>k alapja a fegyelmezett, kitartó munka</w:t>
      </w:r>
      <w:r w:rsidR="002C0116">
        <w:rPr>
          <w:rFonts w:ascii="Times New Roman" w:hAnsi="Times New Roman" w:cs="Times New Roman"/>
          <w:sz w:val="24"/>
          <w:szCs w:val="24"/>
        </w:rPr>
        <w:t>végzés</w:t>
      </w:r>
      <w:r>
        <w:rPr>
          <w:rFonts w:ascii="Times New Roman" w:hAnsi="Times New Roman" w:cs="Times New Roman"/>
          <w:sz w:val="24"/>
          <w:szCs w:val="24"/>
        </w:rPr>
        <w:t xml:space="preserve"> és az innovatív, újító hozzáállás kombinációja.</w:t>
      </w:r>
    </w:p>
    <w:p w:rsidR="00E31C0A" w:rsidRDefault="00E31C0A" w:rsidP="006971BB">
      <w:pPr>
        <w:spacing w:after="0" w:line="264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31C0A">
        <w:rPr>
          <w:rFonts w:ascii="Times New Roman" w:hAnsi="Times New Roman" w:cs="Times New Roman"/>
          <w:i/>
          <w:sz w:val="24"/>
          <w:szCs w:val="24"/>
        </w:rPr>
        <w:t xml:space="preserve">sikeres </w:t>
      </w:r>
      <w:r w:rsidR="00F60F6A">
        <w:rPr>
          <w:rFonts w:ascii="Times New Roman" w:hAnsi="Times New Roman" w:cs="Times New Roman"/>
          <w:i/>
          <w:sz w:val="24"/>
          <w:szCs w:val="24"/>
        </w:rPr>
        <w:t>szakmai és vezetői munkához, valamint</w:t>
      </w:r>
      <w:r w:rsidR="00C336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36AC" w:rsidRPr="002277FA">
        <w:rPr>
          <w:rFonts w:ascii="Times New Roman" w:hAnsi="Times New Roman" w:cs="Times New Roman"/>
          <w:b/>
          <w:i/>
          <w:sz w:val="24"/>
          <w:szCs w:val="24"/>
        </w:rPr>
        <w:t>a karrierte</w:t>
      </w:r>
      <w:r w:rsidR="00121687" w:rsidRPr="002277FA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C336AC" w:rsidRPr="002277FA">
        <w:rPr>
          <w:rFonts w:ascii="Times New Roman" w:hAnsi="Times New Roman" w:cs="Times New Roman"/>
          <w:b/>
          <w:i/>
          <w:sz w:val="24"/>
          <w:szCs w:val="24"/>
        </w:rPr>
        <w:t xml:space="preserve">vezéshez </w:t>
      </w:r>
      <w:r w:rsidRPr="002277FA">
        <w:rPr>
          <w:rFonts w:ascii="Times New Roman" w:hAnsi="Times New Roman" w:cs="Times New Roman"/>
          <w:b/>
          <w:i/>
          <w:sz w:val="24"/>
          <w:szCs w:val="24"/>
        </w:rPr>
        <w:t>hatékony eszközként használható</w:t>
      </w:r>
      <w:r w:rsidRPr="002277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minden nemzetgazdasági ágazatban, így </w:t>
      </w:r>
      <w:r w:rsidRPr="00E31C0A">
        <w:rPr>
          <w:rFonts w:ascii="Times New Roman" w:hAnsi="Times New Roman" w:cs="Times New Roman"/>
          <w:b/>
          <w:i/>
          <w:sz w:val="24"/>
          <w:szCs w:val="24"/>
        </w:rPr>
        <w:t xml:space="preserve">a kereskedelemben is a </w:t>
      </w:r>
      <w:proofErr w:type="spellStart"/>
      <w:r w:rsidRPr="00E31C0A">
        <w:rPr>
          <w:rFonts w:ascii="Times New Roman" w:hAnsi="Times New Roman" w:cs="Times New Roman"/>
          <w:b/>
          <w:i/>
          <w:sz w:val="24"/>
          <w:szCs w:val="24"/>
        </w:rPr>
        <w:t>coaching</w:t>
      </w:r>
      <w:proofErr w:type="spellEnd"/>
      <w:r w:rsidRPr="00E31C0A">
        <w:rPr>
          <w:rFonts w:ascii="Times New Roman" w:hAnsi="Times New Roman" w:cs="Times New Roman"/>
          <w:b/>
          <w:i/>
          <w:sz w:val="24"/>
          <w:szCs w:val="24"/>
        </w:rPr>
        <w:t xml:space="preserve"> módszertana</w:t>
      </w:r>
      <w:r>
        <w:rPr>
          <w:rFonts w:ascii="Times New Roman" w:hAnsi="Times New Roman" w:cs="Times New Roman"/>
          <w:sz w:val="24"/>
          <w:szCs w:val="24"/>
        </w:rPr>
        <w:t xml:space="preserve">. Ugyanis a legsikeresebb </w:t>
      </w:r>
      <w:r w:rsidR="00F60F6A">
        <w:rPr>
          <w:rFonts w:ascii="Times New Roman" w:hAnsi="Times New Roman" w:cs="Times New Roman"/>
          <w:sz w:val="24"/>
          <w:szCs w:val="24"/>
        </w:rPr>
        <w:t xml:space="preserve">szakembereknek és </w:t>
      </w:r>
      <w:r>
        <w:rPr>
          <w:rFonts w:ascii="Times New Roman" w:hAnsi="Times New Roman" w:cs="Times New Roman"/>
          <w:sz w:val="24"/>
          <w:szCs w:val="24"/>
        </w:rPr>
        <w:t xml:space="preserve">vezetőknek is szüksége van egy külső szakemberre, aki megerősíti az önismeretüket és az értéktudatukat, segít rávilágítani a stratégiai döntések lényegére, továbbá ösztönzi/bátorítja a szükséges attitűd- és paradigmaváltást. </w:t>
      </w:r>
    </w:p>
    <w:p w:rsidR="00E31C0A" w:rsidRDefault="00E31C0A" w:rsidP="00E0150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169" w:rsidRDefault="00C07169" w:rsidP="00C07169">
      <w:pPr>
        <w:spacing w:before="12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EEC" w:rsidRDefault="00E22EEC" w:rsidP="00C07169">
      <w:pPr>
        <w:spacing w:before="12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EEC" w:rsidRDefault="00E22EEC" w:rsidP="00C07169">
      <w:pPr>
        <w:spacing w:before="12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2EEC" w:rsidSect="00937711">
      <w:footerReference w:type="default" r:id="rId8"/>
      <w:pgSz w:w="11906" w:h="16838"/>
      <w:pgMar w:top="1701" w:right="1134" w:bottom="102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F4C" w:rsidRDefault="00AB3F4C" w:rsidP="0056228C">
      <w:pPr>
        <w:spacing w:after="0" w:line="240" w:lineRule="auto"/>
      </w:pPr>
      <w:r>
        <w:separator/>
      </w:r>
    </w:p>
  </w:endnote>
  <w:endnote w:type="continuationSeparator" w:id="0">
    <w:p w:rsidR="00AB3F4C" w:rsidRDefault="00AB3F4C" w:rsidP="00562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1884980"/>
      <w:docPartObj>
        <w:docPartGallery w:val="Page Numbers (Bottom of Page)"/>
        <w:docPartUnique/>
      </w:docPartObj>
    </w:sdtPr>
    <w:sdtEndPr/>
    <w:sdtContent>
      <w:p w:rsidR="00720A60" w:rsidRDefault="00720A60">
        <w:pPr>
          <w:pStyle w:val="llb"/>
          <w:jc w:val="right"/>
        </w:pPr>
        <w:r w:rsidRPr="005232F4">
          <w:rPr>
            <w:rFonts w:ascii="Times New Roman" w:hAnsi="Times New Roman" w:cs="Times New Roman"/>
          </w:rPr>
          <w:fldChar w:fldCharType="begin"/>
        </w:r>
        <w:r w:rsidRPr="005232F4">
          <w:rPr>
            <w:rFonts w:ascii="Times New Roman" w:hAnsi="Times New Roman" w:cs="Times New Roman"/>
          </w:rPr>
          <w:instrText>PAGE   \* MERGEFORMAT</w:instrText>
        </w:r>
        <w:r w:rsidRPr="005232F4">
          <w:rPr>
            <w:rFonts w:ascii="Times New Roman" w:hAnsi="Times New Roman" w:cs="Times New Roman"/>
          </w:rPr>
          <w:fldChar w:fldCharType="separate"/>
        </w:r>
        <w:r w:rsidR="00727097">
          <w:rPr>
            <w:rFonts w:ascii="Times New Roman" w:hAnsi="Times New Roman" w:cs="Times New Roman"/>
            <w:noProof/>
          </w:rPr>
          <w:t>8</w:t>
        </w:r>
        <w:r w:rsidRPr="005232F4">
          <w:rPr>
            <w:rFonts w:ascii="Times New Roman" w:hAnsi="Times New Roman" w:cs="Times New Roman"/>
          </w:rPr>
          <w:fldChar w:fldCharType="end"/>
        </w:r>
      </w:p>
    </w:sdtContent>
  </w:sdt>
  <w:p w:rsidR="00720A60" w:rsidRDefault="00720A6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F4C" w:rsidRDefault="00AB3F4C" w:rsidP="0056228C">
      <w:pPr>
        <w:spacing w:after="0" w:line="240" w:lineRule="auto"/>
      </w:pPr>
      <w:r>
        <w:separator/>
      </w:r>
    </w:p>
  </w:footnote>
  <w:footnote w:type="continuationSeparator" w:id="0">
    <w:p w:rsidR="00AB3F4C" w:rsidRDefault="00AB3F4C" w:rsidP="0056228C">
      <w:pPr>
        <w:spacing w:after="0" w:line="240" w:lineRule="auto"/>
      </w:pPr>
      <w:r>
        <w:continuationSeparator/>
      </w:r>
    </w:p>
  </w:footnote>
  <w:footnote w:id="1">
    <w:p w:rsidR="00720A60" w:rsidRPr="004B5D28" w:rsidRDefault="00720A60" w:rsidP="0033209B">
      <w:pPr>
        <w:pStyle w:val="Lbjegyzetszveg"/>
        <w:spacing w:after="80" w:line="252" w:lineRule="auto"/>
        <w:ind w:left="227" w:hanging="227"/>
        <w:rPr>
          <w:rFonts w:ascii="Times New Roman" w:hAnsi="Times New Roman"/>
        </w:rPr>
      </w:pPr>
      <w:bookmarkStart w:id="2" w:name="_Hlk44345288"/>
    </w:p>
    <w:bookmarkEnd w:id="2"/>
  </w:footnote>
  <w:footnote w:id="2">
    <w:p w:rsidR="00720A60" w:rsidRPr="00FF5C7B" w:rsidRDefault="00720A60" w:rsidP="00385E60">
      <w:pPr>
        <w:pStyle w:val="Lbjegyzetszveg"/>
        <w:spacing w:after="0" w:line="252" w:lineRule="auto"/>
        <w:ind w:left="227" w:hanging="227"/>
        <w:rPr>
          <w:rFonts w:ascii="Times New Roman" w:hAnsi="Times New Roman"/>
        </w:rPr>
      </w:pPr>
    </w:p>
  </w:footnote>
  <w:footnote w:id="3">
    <w:p w:rsidR="00720A60" w:rsidRPr="00BC0CB4" w:rsidRDefault="00720A60" w:rsidP="00BC0CB4">
      <w:pPr>
        <w:pStyle w:val="Lbjegyzetszveg"/>
        <w:spacing w:after="0" w:line="252" w:lineRule="auto"/>
        <w:ind w:left="170" w:hanging="170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4843"/>
    <w:multiLevelType w:val="hybridMultilevel"/>
    <w:tmpl w:val="CBE46ADC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B5C51"/>
    <w:multiLevelType w:val="hybridMultilevel"/>
    <w:tmpl w:val="AC94465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86D5F"/>
    <w:multiLevelType w:val="hybridMultilevel"/>
    <w:tmpl w:val="397475EE"/>
    <w:lvl w:ilvl="0" w:tplc="369EA3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B73E8"/>
    <w:multiLevelType w:val="hybridMultilevel"/>
    <w:tmpl w:val="FC16867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36D0D"/>
    <w:multiLevelType w:val="hybridMultilevel"/>
    <w:tmpl w:val="A29001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77719"/>
    <w:multiLevelType w:val="hybridMultilevel"/>
    <w:tmpl w:val="8004BFA8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65F729D"/>
    <w:multiLevelType w:val="hybridMultilevel"/>
    <w:tmpl w:val="DDF6D062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146799"/>
    <w:multiLevelType w:val="hybridMultilevel"/>
    <w:tmpl w:val="2582342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6258A"/>
    <w:multiLevelType w:val="hybridMultilevel"/>
    <w:tmpl w:val="AF2E0CE0"/>
    <w:lvl w:ilvl="0" w:tplc="59CA1278">
      <w:start w:val="2"/>
      <w:numFmt w:val="bullet"/>
      <w:lvlText w:val=""/>
      <w:lvlJc w:val="left"/>
      <w:pPr>
        <w:tabs>
          <w:tab w:val="num" w:pos="0"/>
        </w:tabs>
        <w:ind w:left="198" w:hanging="198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9" w15:restartNumberingAfterBreak="0">
    <w:nsid w:val="1F011158"/>
    <w:multiLevelType w:val="hybridMultilevel"/>
    <w:tmpl w:val="450079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64878"/>
    <w:multiLevelType w:val="hybridMultilevel"/>
    <w:tmpl w:val="C08EBE20"/>
    <w:lvl w:ilvl="0" w:tplc="369EA3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26FE"/>
    <w:multiLevelType w:val="hybridMultilevel"/>
    <w:tmpl w:val="1CFE7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71204"/>
    <w:multiLevelType w:val="hybridMultilevel"/>
    <w:tmpl w:val="00761A0A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06F5B"/>
    <w:multiLevelType w:val="hybridMultilevel"/>
    <w:tmpl w:val="A462DBDC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B81D03"/>
    <w:multiLevelType w:val="hybridMultilevel"/>
    <w:tmpl w:val="573ABB3C"/>
    <w:lvl w:ilvl="0" w:tplc="369EA3F8">
      <w:start w:val="1"/>
      <w:numFmt w:val="bullet"/>
      <w:lvlText w:val="-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F6E1982"/>
    <w:multiLevelType w:val="hybridMultilevel"/>
    <w:tmpl w:val="931876AE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082F1E"/>
    <w:multiLevelType w:val="hybridMultilevel"/>
    <w:tmpl w:val="92147494"/>
    <w:lvl w:ilvl="0" w:tplc="D070E3CC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3CC1964"/>
    <w:multiLevelType w:val="hybridMultilevel"/>
    <w:tmpl w:val="A0F8B630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FC5F10"/>
    <w:multiLevelType w:val="hybridMultilevel"/>
    <w:tmpl w:val="435C95B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E829EE"/>
    <w:multiLevelType w:val="hybridMultilevel"/>
    <w:tmpl w:val="7CAE8AD4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D12D1A"/>
    <w:multiLevelType w:val="hybridMultilevel"/>
    <w:tmpl w:val="E61EBB46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B6474F"/>
    <w:multiLevelType w:val="hybridMultilevel"/>
    <w:tmpl w:val="D5F812DE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FD6386"/>
    <w:multiLevelType w:val="hybridMultilevel"/>
    <w:tmpl w:val="AFC24DD6"/>
    <w:lvl w:ilvl="0" w:tplc="369EA3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160A2"/>
    <w:multiLevelType w:val="hybridMultilevel"/>
    <w:tmpl w:val="C05ADC38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FE0790"/>
    <w:multiLevelType w:val="hybridMultilevel"/>
    <w:tmpl w:val="FDC04340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1F2CF8"/>
    <w:multiLevelType w:val="hybridMultilevel"/>
    <w:tmpl w:val="DE7A8152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467F30"/>
    <w:multiLevelType w:val="hybridMultilevel"/>
    <w:tmpl w:val="710A23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63CF5"/>
    <w:multiLevelType w:val="hybridMultilevel"/>
    <w:tmpl w:val="9112D9E6"/>
    <w:lvl w:ilvl="0" w:tplc="369EA3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13F29"/>
    <w:multiLevelType w:val="hybridMultilevel"/>
    <w:tmpl w:val="7662319C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7B0245"/>
    <w:multiLevelType w:val="hybridMultilevel"/>
    <w:tmpl w:val="95A2F1C4"/>
    <w:lvl w:ilvl="0" w:tplc="369EA3F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4B0C6C"/>
    <w:multiLevelType w:val="hybridMultilevel"/>
    <w:tmpl w:val="98C2C1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61242B"/>
    <w:multiLevelType w:val="hybridMultilevel"/>
    <w:tmpl w:val="6D84E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9"/>
  </w:num>
  <w:num w:numId="4">
    <w:abstractNumId w:val="16"/>
  </w:num>
  <w:num w:numId="5">
    <w:abstractNumId w:val="10"/>
  </w:num>
  <w:num w:numId="6">
    <w:abstractNumId w:val="31"/>
  </w:num>
  <w:num w:numId="7">
    <w:abstractNumId w:val="28"/>
  </w:num>
  <w:num w:numId="8">
    <w:abstractNumId w:val="7"/>
  </w:num>
  <w:num w:numId="9">
    <w:abstractNumId w:val="18"/>
  </w:num>
  <w:num w:numId="10">
    <w:abstractNumId w:val="6"/>
  </w:num>
  <w:num w:numId="11">
    <w:abstractNumId w:val="2"/>
  </w:num>
  <w:num w:numId="12">
    <w:abstractNumId w:val="12"/>
  </w:num>
  <w:num w:numId="13">
    <w:abstractNumId w:val="4"/>
  </w:num>
  <w:num w:numId="14">
    <w:abstractNumId w:val="22"/>
  </w:num>
  <w:num w:numId="15">
    <w:abstractNumId w:val="24"/>
  </w:num>
  <w:num w:numId="16">
    <w:abstractNumId w:val="15"/>
  </w:num>
  <w:num w:numId="17">
    <w:abstractNumId w:val="26"/>
  </w:num>
  <w:num w:numId="18">
    <w:abstractNumId w:val="21"/>
  </w:num>
  <w:num w:numId="19">
    <w:abstractNumId w:val="23"/>
  </w:num>
  <w:num w:numId="20">
    <w:abstractNumId w:val="29"/>
  </w:num>
  <w:num w:numId="21">
    <w:abstractNumId w:val="25"/>
  </w:num>
  <w:num w:numId="22">
    <w:abstractNumId w:val="5"/>
  </w:num>
  <w:num w:numId="23">
    <w:abstractNumId w:val="13"/>
  </w:num>
  <w:num w:numId="24">
    <w:abstractNumId w:val="14"/>
  </w:num>
  <w:num w:numId="25">
    <w:abstractNumId w:val="20"/>
  </w:num>
  <w:num w:numId="26">
    <w:abstractNumId w:val="19"/>
  </w:num>
  <w:num w:numId="27">
    <w:abstractNumId w:val="17"/>
  </w:num>
  <w:num w:numId="28">
    <w:abstractNumId w:val="0"/>
  </w:num>
  <w:num w:numId="29">
    <w:abstractNumId w:val="8"/>
  </w:num>
  <w:num w:numId="30">
    <w:abstractNumId w:val="3"/>
  </w:num>
  <w:num w:numId="31">
    <w:abstractNumId w:val="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608"/>
    <w:rsid w:val="00000940"/>
    <w:rsid w:val="00021C60"/>
    <w:rsid w:val="00037388"/>
    <w:rsid w:val="00051115"/>
    <w:rsid w:val="000557BA"/>
    <w:rsid w:val="00067666"/>
    <w:rsid w:val="00073990"/>
    <w:rsid w:val="00080515"/>
    <w:rsid w:val="0009036B"/>
    <w:rsid w:val="000B4F7B"/>
    <w:rsid w:val="000C28CB"/>
    <w:rsid w:val="000D2D33"/>
    <w:rsid w:val="000D3B92"/>
    <w:rsid w:val="000D4E3A"/>
    <w:rsid w:val="000E014A"/>
    <w:rsid w:val="000E65D0"/>
    <w:rsid w:val="000E7B84"/>
    <w:rsid w:val="000F3AF1"/>
    <w:rsid w:val="000F3D57"/>
    <w:rsid w:val="000F41C8"/>
    <w:rsid w:val="00104C70"/>
    <w:rsid w:val="00117496"/>
    <w:rsid w:val="001204FF"/>
    <w:rsid w:val="00121687"/>
    <w:rsid w:val="001329F2"/>
    <w:rsid w:val="00136CFE"/>
    <w:rsid w:val="00146367"/>
    <w:rsid w:val="0017110E"/>
    <w:rsid w:val="00181106"/>
    <w:rsid w:val="0018728E"/>
    <w:rsid w:val="0019236F"/>
    <w:rsid w:val="00194980"/>
    <w:rsid w:val="00194A64"/>
    <w:rsid w:val="0019711D"/>
    <w:rsid w:val="00197BF6"/>
    <w:rsid w:val="001A43CF"/>
    <w:rsid w:val="001B6716"/>
    <w:rsid w:val="001B67D6"/>
    <w:rsid w:val="001B6DF4"/>
    <w:rsid w:val="001C16B6"/>
    <w:rsid w:val="001E1620"/>
    <w:rsid w:val="001E6C06"/>
    <w:rsid w:val="001F6B72"/>
    <w:rsid w:val="00206BD6"/>
    <w:rsid w:val="002076A3"/>
    <w:rsid w:val="002255C3"/>
    <w:rsid w:val="002277FA"/>
    <w:rsid w:val="00231C5D"/>
    <w:rsid w:val="002418CA"/>
    <w:rsid w:val="002466CB"/>
    <w:rsid w:val="00255D58"/>
    <w:rsid w:val="00257AE9"/>
    <w:rsid w:val="002616ED"/>
    <w:rsid w:val="00290625"/>
    <w:rsid w:val="00294850"/>
    <w:rsid w:val="002A62E3"/>
    <w:rsid w:val="002B577D"/>
    <w:rsid w:val="002C0116"/>
    <w:rsid w:val="002D1560"/>
    <w:rsid w:val="002D1E17"/>
    <w:rsid w:val="002E4627"/>
    <w:rsid w:val="002F0C94"/>
    <w:rsid w:val="002F440D"/>
    <w:rsid w:val="002F4527"/>
    <w:rsid w:val="002F7EC7"/>
    <w:rsid w:val="00304ECD"/>
    <w:rsid w:val="00327DE8"/>
    <w:rsid w:val="0033209B"/>
    <w:rsid w:val="00340F7E"/>
    <w:rsid w:val="00341FCE"/>
    <w:rsid w:val="0034285E"/>
    <w:rsid w:val="00344ADB"/>
    <w:rsid w:val="00346393"/>
    <w:rsid w:val="003472AD"/>
    <w:rsid w:val="00350A04"/>
    <w:rsid w:val="00354882"/>
    <w:rsid w:val="00363564"/>
    <w:rsid w:val="003639BD"/>
    <w:rsid w:val="0037403F"/>
    <w:rsid w:val="00375932"/>
    <w:rsid w:val="00385E60"/>
    <w:rsid w:val="0039102A"/>
    <w:rsid w:val="003925F9"/>
    <w:rsid w:val="00394A81"/>
    <w:rsid w:val="003D1A9F"/>
    <w:rsid w:val="003E628B"/>
    <w:rsid w:val="00401F98"/>
    <w:rsid w:val="0041181B"/>
    <w:rsid w:val="004123CA"/>
    <w:rsid w:val="004143D9"/>
    <w:rsid w:val="00420ABD"/>
    <w:rsid w:val="00422FE6"/>
    <w:rsid w:val="0042473A"/>
    <w:rsid w:val="00437D9B"/>
    <w:rsid w:val="004460F0"/>
    <w:rsid w:val="0046707E"/>
    <w:rsid w:val="004731E6"/>
    <w:rsid w:val="00473F7C"/>
    <w:rsid w:val="004752F0"/>
    <w:rsid w:val="00486C35"/>
    <w:rsid w:val="00486E1C"/>
    <w:rsid w:val="00490AB3"/>
    <w:rsid w:val="00491808"/>
    <w:rsid w:val="00491D93"/>
    <w:rsid w:val="00491DD1"/>
    <w:rsid w:val="004922C7"/>
    <w:rsid w:val="00495157"/>
    <w:rsid w:val="004A4E43"/>
    <w:rsid w:val="004B5D28"/>
    <w:rsid w:val="004B6421"/>
    <w:rsid w:val="004C2453"/>
    <w:rsid w:val="004C6EF9"/>
    <w:rsid w:val="004D0290"/>
    <w:rsid w:val="004D2EDE"/>
    <w:rsid w:val="004D3DF3"/>
    <w:rsid w:val="004E653D"/>
    <w:rsid w:val="004E6666"/>
    <w:rsid w:val="00504518"/>
    <w:rsid w:val="00504FA6"/>
    <w:rsid w:val="00511372"/>
    <w:rsid w:val="0052071C"/>
    <w:rsid w:val="00521CF2"/>
    <w:rsid w:val="005232F4"/>
    <w:rsid w:val="00532019"/>
    <w:rsid w:val="005464D7"/>
    <w:rsid w:val="00551191"/>
    <w:rsid w:val="0056228C"/>
    <w:rsid w:val="005646F2"/>
    <w:rsid w:val="0057429E"/>
    <w:rsid w:val="005751EB"/>
    <w:rsid w:val="005812D0"/>
    <w:rsid w:val="005861D1"/>
    <w:rsid w:val="005A6DB4"/>
    <w:rsid w:val="005A7171"/>
    <w:rsid w:val="005B07BB"/>
    <w:rsid w:val="005B40D6"/>
    <w:rsid w:val="005C3F3B"/>
    <w:rsid w:val="005C412C"/>
    <w:rsid w:val="005C5B72"/>
    <w:rsid w:val="005E685D"/>
    <w:rsid w:val="00602E9C"/>
    <w:rsid w:val="00610979"/>
    <w:rsid w:val="00610D48"/>
    <w:rsid w:val="00611B25"/>
    <w:rsid w:val="006131CD"/>
    <w:rsid w:val="00613902"/>
    <w:rsid w:val="006308EC"/>
    <w:rsid w:val="006332FC"/>
    <w:rsid w:val="006400E1"/>
    <w:rsid w:val="00646E96"/>
    <w:rsid w:val="006502A0"/>
    <w:rsid w:val="00650D6C"/>
    <w:rsid w:val="006642FA"/>
    <w:rsid w:val="00677CD9"/>
    <w:rsid w:val="0068118B"/>
    <w:rsid w:val="00683486"/>
    <w:rsid w:val="00684877"/>
    <w:rsid w:val="00690875"/>
    <w:rsid w:val="006912AA"/>
    <w:rsid w:val="00694187"/>
    <w:rsid w:val="006971BB"/>
    <w:rsid w:val="006C54C8"/>
    <w:rsid w:val="006E08D2"/>
    <w:rsid w:val="006E69E3"/>
    <w:rsid w:val="006F16BC"/>
    <w:rsid w:val="006F5F67"/>
    <w:rsid w:val="006F6B7A"/>
    <w:rsid w:val="00704D33"/>
    <w:rsid w:val="00711824"/>
    <w:rsid w:val="0071500A"/>
    <w:rsid w:val="00717272"/>
    <w:rsid w:val="00720A60"/>
    <w:rsid w:val="007236DE"/>
    <w:rsid w:val="00727097"/>
    <w:rsid w:val="00736BB1"/>
    <w:rsid w:val="007370E3"/>
    <w:rsid w:val="00742C6C"/>
    <w:rsid w:val="007561C0"/>
    <w:rsid w:val="007637E0"/>
    <w:rsid w:val="00776F1C"/>
    <w:rsid w:val="0078072F"/>
    <w:rsid w:val="00792749"/>
    <w:rsid w:val="00794CE1"/>
    <w:rsid w:val="00797037"/>
    <w:rsid w:val="007A4BD0"/>
    <w:rsid w:val="007A56C0"/>
    <w:rsid w:val="007C027C"/>
    <w:rsid w:val="007C3E01"/>
    <w:rsid w:val="007D09FC"/>
    <w:rsid w:val="007E7205"/>
    <w:rsid w:val="008012C6"/>
    <w:rsid w:val="00805508"/>
    <w:rsid w:val="008073D5"/>
    <w:rsid w:val="00812946"/>
    <w:rsid w:val="00814230"/>
    <w:rsid w:val="00817607"/>
    <w:rsid w:val="00821FE4"/>
    <w:rsid w:val="00826BF2"/>
    <w:rsid w:val="008355FF"/>
    <w:rsid w:val="0084254E"/>
    <w:rsid w:val="0084662C"/>
    <w:rsid w:val="0085077F"/>
    <w:rsid w:val="00872CA6"/>
    <w:rsid w:val="00881375"/>
    <w:rsid w:val="008974C2"/>
    <w:rsid w:val="008A3EA2"/>
    <w:rsid w:val="008A57BC"/>
    <w:rsid w:val="008A7AEC"/>
    <w:rsid w:val="008B128B"/>
    <w:rsid w:val="008D4623"/>
    <w:rsid w:val="008E4A44"/>
    <w:rsid w:val="008F7B90"/>
    <w:rsid w:val="00905AEA"/>
    <w:rsid w:val="0090645C"/>
    <w:rsid w:val="00911608"/>
    <w:rsid w:val="00911B3C"/>
    <w:rsid w:val="00913A46"/>
    <w:rsid w:val="009177A7"/>
    <w:rsid w:val="00921425"/>
    <w:rsid w:val="009337DB"/>
    <w:rsid w:val="00937711"/>
    <w:rsid w:val="00937D85"/>
    <w:rsid w:val="00943A0D"/>
    <w:rsid w:val="00944582"/>
    <w:rsid w:val="009565BC"/>
    <w:rsid w:val="00984690"/>
    <w:rsid w:val="00992040"/>
    <w:rsid w:val="00992D85"/>
    <w:rsid w:val="009932A4"/>
    <w:rsid w:val="00997996"/>
    <w:rsid w:val="009A1A63"/>
    <w:rsid w:val="009A5F5B"/>
    <w:rsid w:val="009B50F2"/>
    <w:rsid w:val="009C75A4"/>
    <w:rsid w:val="009D4E71"/>
    <w:rsid w:val="009E6E70"/>
    <w:rsid w:val="009F3B37"/>
    <w:rsid w:val="009F4F03"/>
    <w:rsid w:val="00A04367"/>
    <w:rsid w:val="00A10EE6"/>
    <w:rsid w:val="00A234B0"/>
    <w:rsid w:val="00A27B50"/>
    <w:rsid w:val="00A413CA"/>
    <w:rsid w:val="00A657CA"/>
    <w:rsid w:val="00A806C1"/>
    <w:rsid w:val="00A813D8"/>
    <w:rsid w:val="00A81967"/>
    <w:rsid w:val="00A83DDD"/>
    <w:rsid w:val="00A86616"/>
    <w:rsid w:val="00AB3F4C"/>
    <w:rsid w:val="00AB6618"/>
    <w:rsid w:val="00AB7AFC"/>
    <w:rsid w:val="00B021CA"/>
    <w:rsid w:val="00B231E6"/>
    <w:rsid w:val="00B23514"/>
    <w:rsid w:val="00B26544"/>
    <w:rsid w:val="00B32E41"/>
    <w:rsid w:val="00B61E2F"/>
    <w:rsid w:val="00B659A8"/>
    <w:rsid w:val="00B752A2"/>
    <w:rsid w:val="00B82F94"/>
    <w:rsid w:val="00B8405D"/>
    <w:rsid w:val="00B8534E"/>
    <w:rsid w:val="00B913EE"/>
    <w:rsid w:val="00B92D86"/>
    <w:rsid w:val="00B94292"/>
    <w:rsid w:val="00B94EA5"/>
    <w:rsid w:val="00B9591B"/>
    <w:rsid w:val="00BA198C"/>
    <w:rsid w:val="00BA451C"/>
    <w:rsid w:val="00BB2B9C"/>
    <w:rsid w:val="00BC0CB4"/>
    <w:rsid w:val="00BC1A54"/>
    <w:rsid w:val="00BC7866"/>
    <w:rsid w:val="00BD0D58"/>
    <w:rsid w:val="00BD3636"/>
    <w:rsid w:val="00BD37ED"/>
    <w:rsid w:val="00BE3B6C"/>
    <w:rsid w:val="00BE5094"/>
    <w:rsid w:val="00C07169"/>
    <w:rsid w:val="00C17321"/>
    <w:rsid w:val="00C200A1"/>
    <w:rsid w:val="00C26CF5"/>
    <w:rsid w:val="00C336AC"/>
    <w:rsid w:val="00C34488"/>
    <w:rsid w:val="00C40215"/>
    <w:rsid w:val="00C44AAE"/>
    <w:rsid w:val="00C5042D"/>
    <w:rsid w:val="00C53C2E"/>
    <w:rsid w:val="00C648E1"/>
    <w:rsid w:val="00C713EB"/>
    <w:rsid w:val="00C71651"/>
    <w:rsid w:val="00C83863"/>
    <w:rsid w:val="00C92069"/>
    <w:rsid w:val="00C92EF6"/>
    <w:rsid w:val="00C94F64"/>
    <w:rsid w:val="00CA1502"/>
    <w:rsid w:val="00CC1310"/>
    <w:rsid w:val="00CC6797"/>
    <w:rsid w:val="00CD13D0"/>
    <w:rsid w:val="00CD3D56"/>
    <w:rsid w:val="00CD4CBA"/>
    <w:rsid w:val="00CD5E62"/>
    <w:rsid w:val="00CE22A5"/>
    <w:rsid w:val="00CE5FD0"/>
    <w:rsid w:val="00CF139A"/>
    <w:rsid w:val="00CF1DE4"/>
    <w:rsid w:val="00CF2521"/>
    <w:rsid w:val="00D23295"/>
    <w:rsid w:val="00D311FF"/>
    <w:rsid w:val="00D45F64"/>
    <w:rsid w:val="00D54FC9"/>
    <w:rsid w:val="00D560C4"/>
    <w:rsid w:val="00D564A5"/>
    <w:rsid w:val="00D56B01"/>
    <w:rsid w:val="00D96A52"/>
    <w:rsid w:val="00DA6BAB"/>
    <w:rsid w:val="00DB53DC"/>
    <w:rsid w:val="00DC4D84"/>
    <w:rsid w:val="00DC6A8F"/>
    <w:rsid w:val="00DE6B5B"/>
    <w:rsid w:val="00E00034"/>
    <w:rsid w:val="00E0150B"/>
    <w:rsid w:val="00E15920"/>
    <w:rsid w:val="00E1617D"/>
    <w:rsid w:val="00E22EEC"/>
    <w:rsid w:val="00E31C0A"/>
    <w:rsid w:val="00E354B7"/>
    <w:rsid w:val="00E429FE"/>
    <w:rsid w:val="00E4499F"/>
    <w:rsid w:val="00E51B0A"/>
    <w:rsid w:val="00E65CBE"/>
    <w:rsid w:val="00E70422"/>
    <w:rsid w:val="00E77622"/>
    <w:rsid w:val="00E82F23"/>
    <w:rsid w:val="00E9188E"/>
    <w:rsid w:val="00E97F83"/>
    <w:rsid w:val="00EA2A2A"/>
    <w:rsid w:val="00EC2AC3"/>
    <w:rsid w:val="00EE1646"/>
    <w:rsid w:val="00EE18D1"/>
    <w:rsid w:val="00EE1947"/>
    <w:rsid w:val="00EF5341"/>
    <w:rsid w:val="00EF63EF"/>
    <w:rsid w:val="00F03F7E"/>
    <w:rsid w:val="00F123C1"/>
    <w:rsid w:val="00F13DF0"/>
    <w:rsid w:val="00F15032"/>
    <w:rsid w:val="00F17396"/>
    <w:rsid w:val="00F206D3"/>
    <w:rsid w:val="00F21EF7"/>
    <w:rsid w:val="00F3255A"/>
    <w:rsid w:val="00F45994"/>
    <w:rsid w:val="00F527A8"/>
    <w:rsid w:val="00F53B61"/>
    <w:rsid w:val="00F60F6A"/>
    <w:rsid w:val="00F73026"/>
    <w:rsid w:val="00FA141D"/>
    <w:rsid w:val="00FA49A1"/>
    <w:rsid w:val="00FC0FDE"/>
    <w:rsid w:val="00FC52EB"/>
    <w:rsid w:val="00FD1B87"/>
    <w:rsid w:val="00FD5016"/>
    <w:rsid w:val="00FD74F8"/>
    <w:rsid w:val="00FE424A"/>
    <w:rsid w:val="00FF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0F0BB"/>
  <w15:chartTrackingRefBased/>
  <w15:docId w15:val="{4E646C8E-07B1-4095-8CAF-B66DCF36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622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198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62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228C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56228C"/>
    <w:pPr>
      <w:spacing w:after="200" w:line="276" w:lineRule="auto"/>
      <w:ind w:left="714" w:hanging="357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6228C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56228C"/>
    <w:rPr>
      <w:vertAlign w:val="superscript"/>
    </w:rPr>
  </w:style>
  <w:style w:type="character" w:customStyle="1" w:styleId="value">
    <w:name w:val="value"/>
    <w:basedOn w:val="Bekezdsalapbettpusa"/>
    <w:rsid w:val="0056228C"/>
  </w:style>
  <w:style w:type="paragraph" w:styleId="lfej">
    <w:name w:val="header"/>
    <w:basedOn w:val="Norml"/>
    <w:link w:val="lfejChar"/>
    <w:uiPriority w:val="99"/>
    <w:unhideWhenUsed/>
    <w:rsid w:val="0051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1372"/>
  </w:style>
  <w:style w:type="paragraph" w:styleId="llb">
    <w:name w:val="footer"/>
    <w:basedOn w:val="Norml"/>
    <w:link w:val="llbChar"/>
    <w:uiPriority w:val="99"/>
    <w:unhideWhenUsed/>
    <w:rsid w:val="0051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1372"/>
  </w:style>
  <w:style w:type="paragraph" w:customStyle="1" w:styleId="a">
    <w:uiPriority w:val="22"/>
    <w:qFormat/>
    <w:rsid w:val="00646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46E96"/>
    <w:rPr>
      <w:b/>
      <w:bCs/>
    </w:rPr>
  </w:style>
  <w:style w:type="paragraph" w:styleId="Szvegtrzs">
    <w:name w:val="Body Text"/>
    <w:basedOn w:val="Norml"/>
    <w:link w:val="SzvegtrzsChar"/>
    <w:rsid w:val="007C027C"/>
    <w:pPr>
      <w:tabs>
        <w:tab w:val="left" w:pos="900"/>
      </w:tabs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C027C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E7CC2-5522-4281-9178-240EF70A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6479</Words>
  <Characters>44708</Characters>
  <Application>Microsoft Office Word</Application>
  <DocSecurity>0</DocSecurity>
  <Lines>372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Budapesti Corvinus Egyetem</Company>
  <LinksUpToDate>false</LinksUpToDate>
  <CharactersWithSpaces>51085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Corvinus</dc:creator>
  <cp:keywords/>
  <dc:description/>
  <cp:lastModifiedBy>Patrícia Németh</cp:lastModifiedBy>
  <cp:revision>12</cp:revision>
  <cp:lastPrinted>2014-10-01T07:24:00Z</cp:lastPrinted>
  <dcterms:created xsi:type="dcterms:W3CDTF">2020-07-30T18:17:00Z</dcterms:created>
  <dcterms:modified xsi:type="dcterms:W3CDTF">2020-08-03T18:01:00Z</dcterms:modified>
</cp:coreProperties>
</file>